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19" w:lineRule="auto"/>
        <w:ind w:firstLine="52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3"/>
          <w:sz w:val="37"/>
          <w:szCs w:val="37"/>
          <w14:textOutline w14:w="6718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国家自然科学基金联合基金项目评审专家信息表</w:t>
      </w:r>
    </w:p>
    <w:p/>
    <w:p>
      <w:pPr>
        <w:spacing w:line="57" w:lineRule="exact"/>
      </w:pPr>
    </w:p>
    <w:tbl>
      <w:tblPr>
        <w:tblStyle w:val="5"/>
        <w:tblW w:w="86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448"/>
        <w:gridCol w:w="1309"/>
        <w:gridCol w:w="1418"/>
        <w:gridCol w:w="1438"/>
        <w:gridCol w:w="1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219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0" w:line="220" w:lineRule="auto"/>
              <w:ind w:firstLine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1" w:line="221" w:lineRule="auto"/>
              <w:ind w:firstLine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219" w:lineRule="auto"/>
              <w:ind w:firstLine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6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5" w:line="219" w:lineRule="auto"/>
              <w:ind w:firstLine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务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8" w:line="221" w:lineRule="auto"/>
              <w:ind w:firstLine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19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1" w:lineRule="auto"/>
              <w:ind w:firstLine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学历/学位</w:t>
            </w: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0" w:lineRule="auto"/>
              <w:ind w:firstLine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0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417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20" w:lineRule="auto"/>
              <w:ind w:firstLine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所在地区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专业领域</w:t>
            </w:r>
          </w:p>
        </w:tc>
        <w:tc>
          <w:tcPr>
            <w:tcW w:w="722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722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21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5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19" w:lineRule="auto"/>
              <w:ind w:firstLine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电子信箱</w:t>
            </w:r>
          </w:p>
        </w:tc>
        <w:tc>
          <w:tcPr>
            <w:tcW w:w="305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866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firstLine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1.作为项目负责人主持过国家级或省部级重点或者以上项目情况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866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62" w:lineRule="auto"/>
              <w:ind w:left="125" w:righ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2.在国际/国家标准化组织的任职经历、国际/国家标准的制修订经历、批准发布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866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5" w:line="275" w:lineRule="auto"/>
              <w:ind w:left="125" w:righ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3.在国家级研究平台/研究机构的研发经历或作为核心/骨干成员承担国家重大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科研任务的经历情况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866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276" w:lineRule="auto"/>
              <w:ind w:left="264" w:right="154" w:hanging="1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4.获国家级科技奖励情况或具有突出研究价值的省部级/行业重要科技奖励情况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奖励注名排序)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866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19" w:lineRule="auto"/>
              <w:ind w:firstLine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5.海外科研和工作经历情况</w:t>
            </w:r>
          </w:p>
        </w:tc>
      </w:tr>
    </w:tbl>
    <w:p>
      <w:pPr>
        <w:spacing w:before="82" w:line="221" w:lineRule="auto"/>
        <w:ind w:firstLine="184"/>
        <w:rPr>
          <w:rFonts w:hint="eastAsia" w:eastAsia="宋体"/>
          <w:lang w:val="en-US" w:eastAsia="zh-CN"/>
        </w:rPr>
      </w:pPr>
      <w:r>
        <w:rPr>
          <w:rFonts w:ascii="仿宋" w:hAnsi="仿宋" w:eastAsia="仿宋" w:cs="仿宋"/>
          <w:spacing w:val="-12"/>
          <w:w w:val="99"/>
          <w:sz w:val="25"/>
          <w:szCs w:val="25"/>
        </w:rPr>
        <w:t>注:</w:t>
      </w:r>
      <w:r>
        <w:rPr>
          <w:rFonts w:ascii="仿宋" w:hAnsi="仿宋" w:eastAsia="仿宋" w:cs="仿宋"/>
          <w:spacing w:val="12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w w:val="99"/>
          <w:sz w:val="25"/>
          <w:szCs w:val="25"/>
        </w:rPr>
        <w:t>可根据需要自行调整表格大小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91716"/>
    <w:rsid w:val="21A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2022-06-15T02:00:00Z</dcterms:created>
  <dc:creator>Administrator</dc:creator>
  <cp:lastModifiedBy>Administrator</cp:lastModifiedBy>
  <dcterms:modified xsi:type="dcterms:W3CDTF">2022-06-15T02:12:29Z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