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544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受理编号：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ind w:right="735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drawing>
                <wp:inline distT="0" distB="0" distL="114300" distR="114300">
                  <wp:extent cx="1524000" cy="2952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ind w:left="210" w:leftChars="100" w:firstLine="5908" w:firstLineChars="2462"/>
        <w:jc w:val="right"/>
        <w:textAlignment w:val="auto"/>
        <w:rPr>
          <w:rFonts w:hint="default" w:ascii="Times New Roman" w:hAnsi="Times New Roman" w:cs="Times New Roman"/>
          <w:color w:val="auto"/>
          <w:sz w:val="10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object>
          <v:shape id="_x0000_i1025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8" w:name="lblPrj_XML" w:shapeid="_x0000_i1025"/>
        </w:object>
      </w:r>
      <w:r>
        <w:rPr>
          <w:rFonts w:hint="default" w:ascii="Times New Roman" w:hAnsi="Times New Roman" w:cs="Times New Roman"/>
          <w:color w:val="auto"/>
          <w:sz w:val="1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</w:rPr>
      </w:pPr>
      <w:bookmarkStart w:id="1" w:name="_GoBack"/>
      <w:r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</w:rPr>
        <w:t>安徽省同心科创工程项目申报书</w:t>
      </w:r>
    </w:p>
    <w:bookmarkEnd w:id="1"/>
    <w:p>
      <w:pPr>
        <w:keepNext w:val="0"/>
        <w:keepLines w:val="0"/>
        <w:pageBreakBefore w:val="0"/>
        <w:widowControl w:val="0"/>
        <w:kinsoku/>
        <w:topLinePunct w:val="0"/>
        <w:bidi w:val="0"/>
        <w:spacing w:line="6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（202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年度）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ind w:left="420" w:leftChars="0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="1799" w:tblpY="55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2410"/>
        <w:gridCol w:w="1417"/>
        <w:gridCol w:w="1586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技术领域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7138" w:type="dxa"/>
            <w:gridSpan w:val="5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项目名称：</w:t>
            </w:r>
          </w:p>
        </w:tc>
        <w:tc>
          <w:tcPr>
            <w:tcW w:w="7138" w:type="dxa"/>
            <w:gridSpan w:val="5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申请单位：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单位地址：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83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83"/>
                <w:kern w:val="0"/>
                <w:sz w:val="24"/>
                <w:szCs w:val="24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83"/>
                <w:kern w:val="0"/>
                <w:sz w:val="24"/>
                <w:szCs w:val="24"/>
                <w:highlight w:val="none"/>
              </w:rPr>
              <w:t>人：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电子邮箱：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手机号码：</w:t>
            </w:r>
          </w:p>
        </w:tc>
        <w:tc>
          <w:tcPr>
            <w:tcW w:w="2977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归口管理部门：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申报日期：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spacing w:line="560" w:lineRule="exact"/>
        <w:ind w:left="1980" w:hanging="1440"/>
        <w:jc w:val="left"/>
        <w:textAlignment w:val="auto"/>
        <w:rPr>
          <w:rFonts w:hint="default" w:ascii="Times New Roman" w:hAnsi="Times New Roman" w:cs="Times New Roman"/>
          <w:b/>
          <w:color w:val="auto"/>
          <w:sz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UOV98DAIAAEIEAAAOAAAAZHJzL2Uyb0RvYy54bWytU0uO&#10;EzEQ3SNxB8t70j2JEphWOiNBCBsESAMHcGx3tyX/5HLSnQvADVixYc+5co4puzOZ3yYLsuiU6/P8&#10;6lV5eTMYTfYygHK2pleTkhJpuRPKtjX98X3z5h0lEJkVTDsra3qQQG9Wr18te1/JqeucFjIQBLFQ&#10;9b6mXYy+KgrgnTQMJs5Li8HGBcMiHkNbiMB6RDe6mJblouhdED44LgHQux6D9IQYLgF0TaO4XDu+&#10;M9LGETVIzSK2BJ3yQFeZbdNIHr82DchIdE2x05i/eAna2/QtVktWtYH5TvETBXYJhWc9GaYsXnqG&#10;WrPIyC6oF1BG8eDANXHCnSnGRrIi2MVV+Uyb2455mXtBqcGfRYf/B8u/7L8FokRNp5RYZnDgx9+/&#10;jn/+Hf/+JOjqlBAy7UlSqvdQYcGtx5I4vHfDIz+gMwkwNMGkf2yNYBx1Ppx1lkMkHJ2Lcv72usQQ&#10;x9hsMV/MZnkSxUO5DxA/SWdIMmoacJBZX7b/DBGpYOp9SroNnFZio7TOh9BuP+hA9gyHvsm/xB5L&#10;nqRpS/qaXs+ncyTCcJMb3CA0jUc1wLb5vicVcBlwIrZm0I0EMsK4Z0ZFGfLGdZKJj1aQePCouMWH&#10;RhMZIwUlOumdrJwZmdKXZGJ32mKTaUbjLJIVh+2AMMncOnHAue18UG2HkuaJ5nRcrazO6Rmk3X18&#10;zqAPT39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9qhjXAAAACgEAAA8AAAAAAAAAAQAgAAAA&#10;IgAAAGRycy9kb3ducmV2LnhtbFBLAQIUABQAAAAIAIdO4kDUOV98DAIAAEIEAAAOAAAAAAAAAAEA&#10;IAAAACY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topLinePunct w:val="0"/>
        <w:bidi w:val="0"/>
        <w:spacing w:line="360" w:lineRule="exact"/>
        <w:ind w:left="357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topLinePunct w:val="0"/>
        <w:bidi w:val="0"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highlight w:val="none"/>
        </w:rPr>
        <w:t>安徽省科学技术厅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highlight w:val="none"/>
        </w:rPr>
        <w:t>二〇二</w:t>
      </w:r>
      <w:r>
        <w:rPr>
          <w:rFonts w:hint="eastAsia" w:ascii="Times New Roman" w:hAnsi="Times New Roman" w:cs="Times New Roman"/>
          <w:b/>
          <w:color w:val="auto"/>
          <w:sz w:val="30"/>
          <w:highlight w:val="none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sz w:val="30"/>
          <w:highlight w:val="none"/>
        </w:rPr>
        <w:t>年 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highlight w:val="none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单位基本情况</w:t>
      </w:r>
    </w:p>
    <w:tbl>
      <w:tblPr>
        <w:tblStyle w:val="8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"/>
        <w:gridCol w:w="122"/>
        <w:gridCol w:w="597"/>
        <w:gridCol w:w="148"/>
        <w:gridCol w:w="186"/>
        <w:gridCol w:w="501"/>
        <w:gridCol w:w="15"/>
        <w:gridCol w:w="320"/>
        <w:gridCol w:w="97"/>
        <w:gridCol w:w="96"/>
        <w:gridCol w:w="338"/>
        <w:gridCol w:w="187"/>
        <w:gridCol w:w="312"/>
        <w:gridCol w:w="210"/>
        <w:gridCol w:w="93"/>
        <w:gridCol w:w="143"/>
        <w:gridCol w:w="84"/>
        <w:gridCol w:w="355"/>
        <w:gridCol w:w="48"/>
        <w:gridCol w:w="127"/>
        <w:gridCol w:w="567"/>
        <w:gridCol w:w="323"/>
        <w:gridCol w:w="269"/>
        <w:gridCol w:w="48"/>
        <w:gridCol w:w="69"/>
        <w:gridCol w:w="325"/>
        <w:gridCol w:w="240"/>
        <w:gridCol w:w="285"/>
        <w:gridCol w:w="305"/>
        <w:gridCol w:w="14"/>
        <w:gridCol w:w="353"/>
        <w:gridCol w:w="179"/>
        <w:gridCol w:w="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bookmarkStart w:id="0" w:name="_Hlk503968558"/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1、单位基本信息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单位名称</w:t>
            </w:r>
          </w:p>
        </w:tc>
        <w:tc>
          <w:tcPr>
            <w:tcW w:w="616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注册所在地</w:t>
            </w:r>
          </w:p>
        </w:tc>
        <w:tc>
          <w:tcPr>
            <w:tcW w:w="616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单位地址</w:t>
            </w:r>
          </w:p>
        </w:tc>
        <w:tc>
          <w:tcPr>
            <w:tcW w:w="616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单位类型</w:t>
            </w:r>
          </w:p>
        </w:tc>
        <w:tc>
          <w:tcPr>
            <w:tcW w:w="24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组织机构代码/统一社会信用代码</w:t>
            </w:r>
          </w:p>
        </w:tc>
        <w:tc>
          <w:tcPr>
            <w:tcW w:w="1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税务登记号</w:t>
            </w:r>
          </w:p>
        </w:tc>
        <w:tc>
          <w:tcPr>
            <w:tcW w:w="24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营业执照注册号</w:t>
            </w:r>
          </w:p>
        </w:tc>
        <w:tc>
          <w:tcPr>
            <w:tcW w:w="1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电子邮箱</w:t>
            </w:r>
          </w:p>
        </w:tc>
        <w:tc>
          <w:tcPr>
            <w:tcW w:w="24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单位电话</w:t>
            </w:r>
          </w:p>
        </w:tc>
        <w:tc>
          <w:tcPr>
            <w:tcW w:w="1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所属技术领域</w:t>
            </w:r>
          </w:p>
        </w:tc>
        <w:tc>
          <w:tcPr>
            <w:tcW w:w="24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企业规模</w:t>
            </w:r>
          </w:p>
        </w:tc>
        <w:tc>
          <w:tcPr>
            <w:tcW w:w="1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是否建有研发机构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□国家级□省级□市级□企业自建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是否建在省级以上高新技术产业（开发）园区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园区名称：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是否建在战略性新兴产业集聚发展基地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战略性新兴产业集聚发展基地名称：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是否有效期内高新技术企业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高新技术企业证书编号：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是否创新型（试点）企业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□国家级□省级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法定代表人姓名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法定代表人手机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项目负责人姓名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负责人手机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职工总数（人）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其中：直接从事研发人员数（人）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其中：副高级职称及以上（人）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博士学历（人）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3、单位财务状况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固定资产总额(万元)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上年资产负债率（%）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上年研发加计扣除减免税（万元）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上年高新技术企业减免税（万元）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上年营业（销售）收入（万元）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上年实际上缴税费总额（万元）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上年减免税总额(万元 )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上年研发经费支出总额（万元）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其中，上年用于研发的仪器和设备支出（万元）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4、企业开展产学研合作情况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是否开展产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学研活动</w:t>
            </w:r>
          </w:p>
        </w:tc>
        <w:tc>
          <w:tcPr>
            <w:tcW w:w="12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128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合作方区域</w:t>
            </w:r>
          </w:p>
        </w:tc>
        <w:tc>
          <w:tcPr>
            <w:tcW w:w="182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□省内□省外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□境外□国外</w:t>
            </w:r>
          </w:p>
        </w:tc>
        <w:tc>
          <w:tcPr>
            <w:tcW w:w="122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合作经费（万元）</w:t>
            </w:r>
          </w:p>
        </w:tc>
        <w:tc>
          <w:tcPr>
            <w:tcW w:w="13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9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（最多三家）</w:t>
            </w: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单位名称</w:t>
            </w: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所属区域（可多选）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9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□“一路一带”□长江经济带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□长三角□中关村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9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□“一路一带”□长江经济带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□长三角□中关村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□“一路一带”□长江经济带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□长三角□中关村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5、主营业务产品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486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主要产品名称</w:t>
            </w: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6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6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6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6、知识产权情况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上一年度申请数</w:t>
            </w:r>
          </w:p>
        </w:tc>
        <w:tc>
          <w:tcPr>
            <w:tcW w:w="3863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上一年度授权数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专利</w:t>
            </w: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实用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新型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著作权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动植物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新品种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证书</w:t>
            </w:r>
          </w:p>
        </w:tc>
        <w:tc>
          <w:tcPr>
            <w:tcW w:w="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PCT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申请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专利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实用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新型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著作权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动植物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新品种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上一年度主持（参与）标准情况</w:t>
            </w:r>
          </w:p>
        </w:tc>
        <w:tc>
          <w:tcPr>
            <w:tcW w:w="38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国际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国家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行业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地方</w:t>
            </w:r>
          </w:p>
        </w:tc>
        <w:tc>
          <w:tcPr>
            <w:tcW w:w="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企业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发表总数</w:t>
            </w: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SCI论文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EI论文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人才引进培养情况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引进副高级以上</w:t>
            </w: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引进博士</w:t>
            </w: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引进3人以上团队</w:t>
            </w:r>
          </w:p>
        </w:tc>
        <w:tc>
          <w:tcPr>
            <w:tcW w:w="2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培训人员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2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基本情况及单位</w:t>
            </w:r>
            <w:r>
              <w:rPr>
                <w:rFonts w:hint="default" w:ascii="Times New Roman" w:hAnsi="Times New Roman" w:cs="Times New Roman"/>
                <w:color w:val="000000"/>
              </w:rPr>
              <w:t>开展研发活动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情况简介</w:t>
            </w:r>
            <w:r>
              <w:rPr>
                <w:rFonts w:hint="default" w:ascii="Times New Roman" w:hAnsi="Times New Roman" w:cs="Times New Roman"/>
                <w:color w:val="000000"/>
              </w:rPr>
              <w:t>（限1000字以内）</w:t>
            </w:r>
          </w:p>
        </w:tc>
        <w:tc>
          <w:tcPr>
            <w:tcW w:w="52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附件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bidi w:val="0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br w:type="page"/>
      </w:r>
      <w:bookmarkEnd w:id="0"/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项目基本情况</w:t>
      </w:r>
    </w:p>
    <w:tbl>
      <w:tblPr>
        <w:tblStyle w:val="8"/>
        <w:tblW w:w="51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1905"/>
        <w:gridCol w:w="1340"/>
        <w:gridCol w:w="22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项目名称</w:t>
            </w:r>
          </w:p>
        </w:tc>
        <w:tc>
          <w:tcPr>
            <w:tcW w:w="3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lang w:val="en-US" w:eastAsia="zh-CN"/>
              </w:rPr>
              <w:t>所属技术领域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归口管理单位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联系人姓名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联系人职务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联系人手机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联系人电子邮箱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项目开始时间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项目结束时间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产学研合作形式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□技术转让</w:t>
            </w:r>
            <w:r>
              <w:rPr>
                <w:rFonts w:hint="default" w:ascii="Times New Roman" w:hAnsi="Times New Roman" w:cs="Times New Roman"/>
              </w:rPr>
              <w:tab/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□技术许可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□作价入股</w:t>
            </w:r>
            <w:r>
              <w:rPr>
                <w:rFonts w:hint="default" w:ascii="Times New Roman" w:hAnsi="Times New Roman" w:cs="Times New Roma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□其他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项目所属技术合同登记金额（万元）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项目总投入金额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项目申请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省财政支持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金额</w:t>
            </w:r>
          </w:p>
        </w:tc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  <w:t>合作单位信息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单位1名称</w:t>
            </w:r>
          </w:p>
        </w:tc>
        <w:tc>
          <w:tcPr>
            <w:tcW w:w="370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名称</w:t>
            </w:r>
          </w:p>
        </w:tc>
        <w:tc>
          <w:tcPr>
            <w:tcW w:w="370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合作单位及民主党派（无党派）专家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  <w:t>简介。（限500字）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三、项目概述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  <w:t>项目项目基本情况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1、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立项意义和研究背景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（限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00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包括但不限于以下描述：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1.目前存在的技术或应用方面主要问题。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2.通过与民主党派（无党派）专家及其团队合作，拟重点解决的技术难点及关键共性技术难题。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3.对提升我省重点产业科技创新能力，带动上下游产业增长的意义。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4.项目关键核心技术所属行业国际、国内和省内现状及发展趋势，研究的关键核心技术/产品与国际、国内和省内同类技术/产品先进性比较（量化指标），关键核心技术/产品产业化应用后对行业的拉动作用。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5.项目产品(技术、平台)主要用途或服务领域，与现有产品比较情况；已取得的阶段性成果。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</w:rPr>
              <w:t>研究方案、技术路线、组织方式。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(限2000字)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1.主要从研究方案、技术路线、组织方式、重要技术成果等方面阐述解决方案的可行性、科学性、先进性。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2.承担单位及合作单位科研基础及条件，重点介绍承担单位能为项目研发能够提供哪些硬件及软件支撑（仪器设备、资金保障、专利积累、研发基础等）。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</w:rPr>
              <w:t>预期取得的成果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及市场风险分析。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val="en-US" w:eastAsia="zh-CN"/>
              </w:rPr>
              <w:t>（限1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val="en-US" w:eastAsia="zh-CN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包括可考核的技术指标和经济指标。技术创新成果、经济社会效益指标、人才引进培养指标、技术合同交易指标及其他指标。突出成果转化和产业化目标，有明确的研发投入、产品销售、利润税收等经济指标。项目实施可能面临的风险及化解措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vanish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  <w:t>四、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项目人员情况</w:t>
      </w:r>
    </w:p>
    <w:tbl>
      <w:tblPr>
        <w:tblStyle w:val="8"/>
        <w:tblW w:w="14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55"/>
        <w:gridCol w:w="675"/>
        <w:gridCol w:w="768"/>
        <w:gridCol w:w="57"/>
        <w:gridCol w:w="735"/>
        <w:gridCol w:w="774"/>
        <w:gridCol w:w="261"/>
        <w:gridCol w:w="574"/>
        <w:gridCol w:w="636"/>
        <w:gridCol w:w="1601"/>
        <w:gridCol w:w="673"/>
        <w:gridCol w:w="1849"/>
        <w:gridCol w:w="15"/>
        <w:gridCol w:w="2454"/>
        <w:gridCol w:w="1237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416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2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81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370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" w:type="dxa"/>
          <w:trHeight w:val="377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81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70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7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从事专业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内设学院或机构（没有可填无）</w:t>
            </w:r>
          </w:p>
        </w:tc>
        <w:tc>
          <w:tcPr>
            <w:tcW w:w="281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70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" w:type="dxa"/>
          <w:trHeight w:val="1945" w:hRule="atLeast"/>
          <w:jc w:val="center"/>
        </w:trPr>
        <w:tc>
          <w:tcPr>
            <w:tcW w:w="14163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 xml:space="preserve">人简介，重点填写研发经历、主要成果、技术述评和管理能力等（限300字）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416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项目组主要参与人员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证件类型</w:t>
            </w: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77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从事专业</w:t>
            </w:r>
          </w:p>
        </w:tc>
        <w:tc>
          <w:tcPr>
            <w:tcW w:w="8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2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所在单位</w:t>
            </w:r>
          </w:p>
        </w:tc>
        <w:tc>
          <w:tcPr>
            <w:tcW w:w="186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内设学院或机构</w:t>
            </w:r>
          </w:p>
        </w:tc>
        <w:tc>
          <w:tcPr>
            <w:tcW w:w="245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项目分工</w:t>
            </w:r>
          </w:p>
        </w:tc>
        <w:tc>
          <w:tcPr>
            <w:tcW w:w="125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416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说明项目中民主党派（无党派）专家情况及在项目中承担的工作内容。100字以内。如：其中，XX为XX党派专家，牵头负责制定项目研究方案及技术路线，并牵头负责项目组织实施，是本次项目的项目主持人。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五、项目经费情况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194"/>
        <w:gridCol w:w="1240"/>
        <w:gridCol w:w="1240"/>
        <w:gridCol w:w="1240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资金预算（万元）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资金来源预算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预算金额</w:t>
            </w:r>
          </w:p>
        </w:tc>
        <w:tc>
          <w:tcPr>
            <w:tcW w:w="0" w:type="auto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其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省财政拨款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市(县)财政拨款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单位自筹经费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 其中：银行贷款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其它经费来源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来源合计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资金支出预算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预算金额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其中：省财政拨款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一、直接费用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设备费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（1）购置设备费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（2）自制设备费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（3）设备改造与租赁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2.业务费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3.劳务费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二、间接费用</w:t>
            </w:r>
          </w:p>
        </w:tc>
        <w:tc>
          <w:tcPr>
            <w:tcW w:w="0" w:type="auto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支出合计</w:t>
            </w:r>
          </w:p>
        </w:tc>
        <w:tc>
          <w:tcPr>
            <w:tcW w:w="0" w:type="auto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预算说明（限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0" w:type="auto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根据安徽省财政厅等部门印发《关于改革完善省级财政科研经费管理的若干措施》的通知（皖财教〔2022〕134号）等有关规定和要求，参照项目经费预算申报内容，对本项目直接费用进行说明，间接费用无需说明；按照项目资金支出进行说明，不需要按照合作单位分别说明，项目承担单位与合作单位应协商确定本项目各科目预算的分解情况；如同一科目同时编列省级财政专项资金和其他来源资金的，请分别说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间接费用按照直接费用扣除设备购置费后的一定比例核定，由项目承担单位统筹安排使用。其中，200万元及以下部分，间接费用比例为不超过40%；200万元以上至500万元的不超过30%；500万元以上至1000万元的不超过25%；1000万元以上的不超过20%；对数学等纯理论基础研究项目，间接费用比例进一步提高到不超过60%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注：项目资金预算来源中企业自筹部分不低于项目总投资的60%。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六、项目进度计划（说明项目进度，包括实施方案、实施地点、阶段性成果等内容）</w:t>
      </w:r>
    </w:p>
    <w:tbl>
      <w:tblPr>
        <w:tblStyle w:val="8"/>
        <w:tblW w:w="91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2866"/>
        <w:gridCol w:w="5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536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年度实施内容和考核指标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6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285" w:right="2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45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6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285" w:right="2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6" w:lineRule="auto"/>
              <w:ind w:left="45" w:right="57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6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285" w:right="2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6" w:lineRule="auto"/>
              <w:ind w:left="45" w:right="57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6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285" w:right="2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6" w:lineRule="auto"/>
              <w:ind w:left="45" w:right="162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七、承担单位和合作单位分工</w:t>
      </w:r>
    </w:p>
    <w:tbl>
      <w:tblPr>
        <w:tblStyle w:val="8"/>
        <w:tblW w:w="86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3127"/>
        <w:gridCol w:w="4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4805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47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0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right="1185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47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0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right="1185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47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0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right="1185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932" w:type="dxa"/>
            <w:gridSpan w:val="2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6" w:lineRule="auto"/>
              <w:ind w:left="47" w:right="105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、项目绩效目标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1、创新成果指标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知识产权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1、专利申请数（项）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（1）申请发明专利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（2）实用新型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（3）外观设计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2、专利授权数（项）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（1）授权发明专利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（2）实用新型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（3）外观设计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3、软件著作权授权数（项）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4、申请新品种（项）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（1）申请国家审定新品种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（2）申请省级审定新品种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（3）申请植物新品种权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5、新品种授权数目（项）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color w:val="7030A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（1）国家审定新品种授权数（项）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）省级审定新品种授权数（项）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）植物新品种权授权数（项）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6、国家新药注册申请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7、国家新药证书授权数（项）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8、临床研究批件授权数（项）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9、申请医疗器械（项）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（1）国家医疗器械注册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（2）省级医疗器械注册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10、医疗器械证书授权数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（1）国家医疗器械注册证书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（2）省级医疗器械注册证书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11、申请国家中药保护品种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12、国家中药保护品种授权数（项）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13、申请集成电路布图设计专有权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14、集成电路布图设计专有权授权数（项）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15、制订标准数（项）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（1）国际标准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（2）国家标准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（3）地方标准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（4）企业标准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（5）行业标准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16、其他知识产权（个）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其他成果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2、其他科技成果产出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（1）新工艺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（2）新产品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（3）新技术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（4）新装置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（5）其他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2、放大拉动指标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放大拉动指标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1、新增销售（万元）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2、新增利润（万元）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3、新增税收（万元）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4、带动企业研发投入（万元）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5、拉动产业投资（万元）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6、建成中试生产线（个）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7、争取国家科技计划项目（课题）数（个）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8、争取国家科技计划项目（课题）经费数（万元）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9、组织产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学研合作的单位数（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10、参加产学研合作的科技人员数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11、建立产学研实体数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12推广转化科技成果数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3、人才引育培养指标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指标类别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明细指标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引育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1、引进高层次人才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（1）博士/博士后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（2）硕士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（3）院士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（4）国（境）外科技人员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（5）创新团队数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2、培养高层次人才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（1）博士/博士后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（2）硕士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（3）培训科技人员数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FF0000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、其他考核指标</w:t>
      </w:r>
      <w:r>
        <w:rPr>
          <w:rFonts w:hint="default" w:ascii="Times New Roman" w:hAnsi="Times New Roman" w:cs="Times New Roman"/>
          <w:b/>
          <w:color w:val="auto"/>
          <w:szCs w:val="21"/>
        </w:rPr>
        <w:t>（限500字）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  <w:t>其他需要考核的内容（请注明类型并量化指标）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  <w:t>1、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  <w:t>2、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  <w:t>……….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lang w:eastAsia="zh-CN"/>
        </w:rPr>
        <w:t>九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申请单位承诺：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600" w:lineRule="exact"/>
              <w:ind w:firstLine="640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  <w:t>此次申请所提交的申请材料均真实、合法。如有不实之处，愿承担相应的法律责任和由此产生的一切后果。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600" w:lineRule="exact"/>
              <w:ind w:firstLine="640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单位负责人签字：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归口管理部门审查意见：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该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项目申报情况属实,予以推荐。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负责人签字：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ind w:firstLine="48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  <w:lang w:eastAsia="zh-CN"/>
        </w:rPr>
        <w:t>十</w:t>
      </w: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</w:rPr>
        <w:t>、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需提交的材料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253"/>
        <w:gridCol w:w="1134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材料名称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1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承诺书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单位营业执照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项目主持人资质证明（含年龄、工作单位），超龄的须出具能完成项目实施的承诺函（如聘用、延迟退休等）。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申报单位近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开展相关科技研发活动及与项目相关的知识产权成果证明。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5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近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个会计年度的财务审计报告(含资产负债表、利润及利润分配表、现金流量表)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instrText xml:space="preserve"> HYPERLINK "https://www.baidu.com/link?url=TqR49ofM2honkmpYZq8sG6Las1Ix6FWel-OBzhI1Wu4zveqZrEKSxGKjZwB0pAsUMkiF3pq8OQfm-DMluxS5rAbhfJ1ap_BXI2IGFfXv8mJueNjFn-MLDaE4iU_x7KER3w6GhpqtU7Fk4lOeQlgmaOjouffbgU067IaGZTTBdY1AfWEzw-VKAgWwLwyr6NemU3kXXo290qrcuafWLGS6TqOKeXGqAg8KxC1YLIzFolyoJs3S_ud1O5A5M-9vOIDxq8DBsHHX2ZEzB9O1CsuiCq&amp;wd=&amp;eqid=ce01d6ac0005b69e000000056658814f" \t "https://www.baidu.com/_blank"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t>企业所得税年度纳税申报表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等证明材料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6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年社保缴纳情况证明（含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单位人员社保缴纳名单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）。社保为零的企业申报项目，应提供相关说明材料及社保部门出具的证明。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7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上两年度的企业所得税纳税证明（需有税务部门印章）。上两年度所得税为零的企业申报项目，应提供相关说明材料及企业纳税所在地税务部门出具的证明。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项目合作的民主党派（无党派）专家身份证明（党派身份证明，身份证信息等）。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9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与民主党派（无党派）专家或其所在团队签署</w:t>
            </w:r>
            <w:r>
              <w:rPr>
                <w:rFonts w:hint="default" w:ascii="Times New Roman" w:hAnsi="Times New Roman" w:cs="Times New Roman"/>
              </w:rPr>
              <w:t>的技术合作协议、技术合同登记证书、技术合同支付证明材料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递交纸质材料时，提供系统打印的申请书纸质文件，连同以上附件材料（一式三份，A4规格，正反面打印，附有目录及页码，胶装成册），签字盖章后报送归口管理部门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递交纸质材料时，归口管理部门校验以上附件材料</w:t>
      </w: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topLinePunct w:val="0"/>
        <w:autoSpaceDE w:val="0"/>
        <w:autoSpaceDN w:val="0"/>
        <w:bidi w:val="0"/>
        <w:snapToGrid w:val="0"/>
        <w:ind w:firstLine="624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我单位郑重承诺：提交的申报材料真实有效，符合相关规定；申报单位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、项目主持人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均没有不良社会信用记录；在安徽省科技计划项目申报、评审和实施全过程中，严格遵守有关规定；为项目实施提供必要的经费、人员、机制等保障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若立项批复的省财政资金少于申报单位申请额度，差额部分由申报单位自筹解决。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违反上述承诺或承诺不实，本单位愿接受项目管理机构和相关部门做出的各项处理决定，包括但不限于取消项目承担资格，追回项目经费，向社会通报违规情况，取消一定期限安徽省科技计划项目申报资格，记入科研诚信严重失信行为数据库等。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承诺单位（公章）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项目主持人：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- 44 -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pict>
        <v:shape id="PowerPlusWaterMarkObject106964" o:spid="_x0000_s2050" o:spt="136" type="#_x0000_t136" style="position:absolute;left:0pt;height:233.4pt;width:353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模板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0826B"/>
    <w:multiLevelType w:val="singleLevel"/>
    <w:tmpl w:val="D3308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3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da3df9d-1836-4daf-902e-78a7ac5910f6"/>
  </w:docVars>
  <w:rsids>
    <w:rsidRoot w:val="264F057D"/>
    <w:rsid w:val="264F057D"/>
    <w:rsid w:val="31014425"/>
    <w:rsid w:val="673A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uppressAutoHyphens/>
      <w:bidi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color w:val="auto"/>
      <w:kern w:val="44"/>
      <w:sz w:val="48"/>
      <w:szCs w:val="48"/>
      <w:lang w:val="en-US" w:eastAsia="zh-CN" w:bidi="ar"/>
    </w:rPr>
  </w:style>
  <w:style w:type="paragraph" w:styleId="3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suppressAutoHyphens/>
      <w:bidi w:val="0"/>
      <w:jc w:val="both"/>
      <w:outlineLvl w:val="3"/>
    </w:pPr>
    <w:rPr>
      <w:rFonts w:ascii="Arial" w:hAnsi="Arial" w:eastAsia="宋体" w:cs="Times New Roman"/>
      <w:b/>
      <w:bCs/>
      <w:color w:val="auto"/>
      <w:kern w:val="2"/>
      <w:sz w:val="21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5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Body Text First Indent"/>
    <w:qFormat/>
    <w:uiPriority w:val="0"/>
    <w:pPr>
      <w:widowControl w:val="0"/>
      <w:suppressAutoHyphens/>
      <w:bidi w:val="0"/>
      <w:spacing w:before="0" w:after="0" w:line="600" w:lineRule="exact"/>
      <w:ind w:firstLine="420" w:firstLineChars="200"/>
      <w:jc w:val="center"/>
    </w:pPr>
    <w:rPr>
      <w:rFonts w:ascii="Times New Roman" w:hAnsi="Times New Roman" w:eastAsia="宋体" w:cs="Times New Roman"/>
      <w:color w:val="auto"/>
      <w:kern w:val="2"/>
      <w:sz w:val="32"/>
      <w:szCs w:val="32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styleId="7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uppressAutoHyphens/>
      <w:bidi w:val="0"/>
      <w:snapToGrid w:val="0"/>
      <w:jc w:val="center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character" w:styleId="10">
    <w:name w:val="page number"/>
    <w:unhideWhenUsed/>
    <w:qFormat/>
    <w:uiPriority w:val="99"/>
  </w:style>
  <w:style w:type="paragraph" w:customStyle="1" w:styleId="11">
    <w:name w:val="Table Paragraph"/>
    <w:qFormat/>
    <w:uiPriority w:val="1"/>
    <w:pPr>
      <w:widowControl w:val="0"/>
      <w:suppressAutoHyphens/>
      <w:bidi w:val="0"/>
      <w:spacing w:before="7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2">
    <w:name w:val="p0"/>
    <w:qFormat/>
    <w:uiPriority w:val="0"/>
    <w:pPr>
      <w:keepNext w:val="0"/>
      <w:keepLines w:val="0"/>
      <w:widowControl/>
      <w:suppressLineNumbers w:val="0"/>
      <w:suppressAutoHyphens/>
      <w:bidi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color w:val="auto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4070</Words>
  <Characters>4188</Characters>
  <Lines>0</Lines>
  <Paragraphs>0</Paragraphs>
  <TotalTime>1</TotalTime>
  <ScaleCrop>false</ScaleCrop>
  <LinksUpToDate>false</LinksUpToDate>
  <CharactersWithSpaces>4444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2025-05-16T16:27:00Z</dcterms:created>
  <dc:creator>何玉清</dc:creator>
  <cp:lastModifiedBy>34506</cp:lastModifiedBy>
  <dcterms:modified xsi:type="dcterms:W3CDTF">2025-05-20T01:03:50Z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FA87EE67AF4E4E3EB99EF36B89DCFC56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