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0CB55">
      <w:pPr>
        <w:outlineLvl w:val="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1</w:t>
      </w:r>
    </w:p>
    <w:p w14:paraId="4878DE4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长三角基础研究</w:t>
      </w:r>
      <w:r>
        <w:rPr>
          <w:rFonts w:hint="default" w:ascii="Times New Roman" w:hAnsi="Times New Roman" w:eastAsia="方正小标宋简体" w:cs="Times New Roman"/>
          <w:sz w:val="44"/>
          <w:szCs w:val="44"/>
        </w:rPr>
        <w:t>联合基金</w:t>
      </w:r>
    </w:p>
    <w:p w14:paraId="6DBA97D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指南建议</w:t>
      </w:r>
      <w:r>
        <w:rPr>
          <w:rFonts w:hint="eastAsia" w:ascii="Times New Roman" w:hAnsi="Times New Roman" w:eastAsia="方正小标宋简体" w:cs="Times New Roman"/>
          <w:sz w:val="44"/>
          <w:szCs w:val="44"/>
          <w:lang w:eastAsia="zh-CN"/>
        </w:rPr>
        <w:t>书</w:t>
      </w:r>
    </w:p>
    <w:p w14:paraId="648BBE30">
      <w:pPr>
        <w:spacing w:line="380" w:lineRule="exact"/>
        <w:rPr>
          <w:rFonts w:hint="default" w:ascii="宋体" w:hAnsi="宋体" w:eastAsia="宋体" w:cs="宋体"/>
          <w:color w:val="000000"/>
          <w:sz w:val="20"/>
          <w:szCs w:val="20"/>
          <w:shd w:val="clear" w:color="auto" w:fill="FFFFFF"/>
          <w:lang w:val="en-US" w:eastAsia="zh-CN"/>
        </w:rPr>
      </w:pPr>
      <w:r>
        <w:rPr>
          <w:rFonts w:hint="eastAsia" w:ascii="宋体" w:hAnsi="宋体" w:eastAsia="宋体" w:cs="宋体"/>
          <w:color w:val="000000"/>
          <w:sz w:val="20"/>
          <w:szCs w:val="20"/>
          <w:shd w:val="clear" w:color="auto" w:fill="FFFFFF"/>
          <w:lang w:eastAsia="zh-CN"/>
        </w:rPr>
        <w:t>推荐单位（盖章）：</w:t>
      </w:r>
    </w:p>
    <w:tbl>
      <w:tblPr>
        <w:tblStyle w:val="2"/>
        <w:tblpPr w:leftFromText="180" w:rightFromText="180" w:vertAnchor="text" w:horzAnchor="page" w:tblpX="1330" w:tblpY="157"/>
        <w:tblOverlap w:val="never"/>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58"/>
        <w:gridCol w:w="1289"/>
        <w:gridCol w:w="368"/>
        <w:gridCol w:w="1276"/>
        <w:gridCol w:w="719"/>
        <w:gridCol w:w="698"/>
        <w:gridCol w:w="637"/>
        <w:gridCol w:w="706"/>
        <w:gridCol w:w="1497"/>
      </w:tblGrid>
      <w:tr w14:paraId="3C5E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793EEC9E">
            <w:pPr>
              <w:spacing w:line="380" w:lineRule="exact"/>
              <w:jc w:val="center"/>
              <w:rPr>
                <w:rFonts w:ascii="宋体" w:hAnsi="宋体" w:eastAsia="宋体" w:cs="Times New Roman"/>
                <w:sz w:val="20"/>
                <w:szCs w:val="20"/>
              </w:rPr>
            </w:pPr>
            <w:r>
              <w:rPr>
                <w:rFonts w:hint="eastAsia" w:ascii="宋体" w:hAnsi="宋体" w:eastAsia="宋体" w:cs="Times New Roman"/>
                <w:sz w:val="20"/>
                <w:szCs w:val="20"/>
                <w:lang w:eastAsia="zh-CN"/>
              </w:rPr>
              <w:t>项目指南建议名称</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3EAB5B40">
            <w:pPr>
              <w:spacing w:line="380" w:lineRule="exact"/>
              <w:rPr>
                <w:rFonts w:hint="eastAsia" w:ascii="宋体" w:hAnsi="宋体" w:eastAsia="宋体" w:cs="Times New Roman"/>
                <w:sz w:val="20"/>
                <w:szCs w:val="20"/>
                <w:lang w:eastAsia="zh-CN"/>
              </w:rPr>
            </w:pPr>
            <w:r>
              <w:rPr>
                <w:rFonts w:hint="eastAsia" w:ascii="宋体" w:hAnsi="宋体" w:eastAsia="宋体" w:cs="宋体"/>
                <w:color w:val="000000"/>
                <w:sz w:val="20"/>
                <w:szCs w:val="20"/>
                <w:shd w:val="clear" w:color="auto" w:fill="FFFFFF"/>
              </w:rPr>
              <w:t>示例：机器人可靠性设计、多模态感知与智能控制方法研究</w:t>
            </w:r>
            <w:r>
              <w:rPr>
                <w:rFonts w:hint="eastAsia" w:ascii="宋体" w:hAnsi="宋体" w:eastAsia="宋体" w:cs="宋体"/>
                <w:color w:val="000000"/>
                <w:sz w:val="20"/>
                <w:szCs w:val="20"/>
                <w:shd w:val="clear" w:color="auto" w:fill="FFFFFF"/>
                <w:lang w:eastAsia="zh-CN"/>
              </w:rPr>
              <w:t>及示范应用</w:t>
            </w:r>
          </w:p>
        </w:tc>
      </w:tr>
      <w:tr w14:paraId="6C5A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2348" w:type="dxa"/>
            <w:gridSpan w:val="2"/>
            <w:tcBorders>
              <w:top w:val="single" w:color="auto" w:sz="4" w:space="0"/>
              <w:left w:val="single" w:color="auto" w:sz="4" w:space="0"/>
              <w:right w:val="single" w:color="auto" w:sz="4" w:space="0"/>
            </w:tcBorders>
            <w:noWrap w:val="0"/>
            <w:vAlign w:val="center"/>
          </w:tcPr>
          <w:p w14:paraId="6C0ADBFA">
            <w:pPr>
              <w:spacing w:line="380" w:lineRule="exact"/>
              <w:jc w:val="center"/>
              <w:rPr>
                <w:rFonts w:hint="eastAsia" w:ascii="宋体" w:hAnsi="宋体" w:eastAsia="宋体" w:cs="Times New Roman"/>
                <w:sz w:val="20"/>
                <w:szCs w:val="20"/>
                <w:lang w:eastAsia="zh-CN"/>
              </w:rPr>
            </w:pPr>
            <w:r>
              <w:rPr>
                <w:rFonts w:hint="eastAsia" w:ascii="宋体" w:hAnsi="宋体" w:eastAsia="宋体" w:cs="Times New Roman"/>
                <w:sz w:val="20"/>
                <w:szCs w:val="20"/>
                <w:lang w:eastAsia="zh-CN"/>
              </w:rPr>
              <w:t>指南建议内容描述</w:t>
            </w:r>
          </w:p>
          <w:p w14:paraId="0A96D6D3">
            <w:pPr>
              <w:spacing w:line="380" w:lineRule="exact"/>
              <w:jc w:val="center"/>
              <w:rPr>
                <w:rFonts w:hint="eastAsia" w:ascii="宋体" w:hAnsi="宋体" w:eastAsia="宋体" w:cs="Times New Roman"/>
                <w:sz w:val="20"/>
                <w:szCs w:val="20"/>
              </w:rPr>
            </w:pPr>
            <w:r>
              <w:rPr>
                <w:rFonts w:ascii="宋体" w:hAnsi="宋体" w:eastAsia="宋体" w:cs="Times New Roman"/>
                <w:sz w:val="20"/>
                <w:szCs w:val="20"/>
              </w:rPr>
              <w:t>（不超过</w:t>
            </w:r>
            <w:r>
              <w:rPr>
                <w:rFonts w:hint="eastAsia" w:ascii="宋体" w:hAnsi="宋体" w:eastAsia="宋体" w:cs="Times New Roman"/>
                <w:sz w:val="20"/>
                <w:szCs w:val="20"/>
                <w:lang w:val="en-US" w:eastAsia="zh-CN"/>
              </w:rPr>
              <w:t>15</w:t>
            </w:r>
            <w:r>
              <w:rPr>
                <w:rFonts w:ascii="宋体" w:hAnsi="宋体" w:eastAsia="宋体" w:cs="Times New Roman"/>
                <w:sz w:val="20"/>
                <w:szCs w:val="20"/>
              </w:rPr>
              <w:t>0字）</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2488A439">
            <w:pPr>
              <w:keepNext w:val="0"/>
              <w:keepLines w:val="0"/>
              <w:pageBreakBefore w:val="0"/>
              <w:widowControl w:val="0"/>
              <w:tabs>
                <w:tab w:val="left" w:pos="993"/>
              </w:tabs>
              <w:kinsoku/>
              <w:wordWrap/>
              <w:overflowPunct/>
              <w:topLinePunct w:val="0"/>
              <w:autoSpaceDE/>
              <w:autoSpaceDN/>
              <w:bidi w:val="0"/>
              <w:adjustRightInd/>
              <w:snapToGrid/>
              <w:spacing w:line="280" w:lineRule="exact"/>
              <w:textAlignment w:val="auto"/>
              <w:outlineLvl w:val="2"/>
              <w:rPr>
                <w:rFonts w:hint="eastAsia" w:ascii="宋体" w:hAnsi="宋体" w:eastAsia="宋体" w:cs="Times New Roman"/>
                <w:sz w:val="20"/>
                <w:szCs w:val="20"/>
                <w:lang w:val="en-US" w:eastAsia="zh-CN"/>
              </w:rPr>
            </w:pPr>
            <w:r>
              <w:rPr>
                <w:rFonts w:hint="eastAsia" w:ascii="宋体" w:hAnsi="宋体" w:eastAsia="宋体" w:cs="宋体"/>
                <w:b w:val="0"/>
                <w:i w:val="0"/>
                <w:caps w:val="0"/>
                <w:color w:val="000000"/>
                <w:spacing w:val="0"/>
                <w:sz w:val="20"/>
                <w:szCs w:val="20"/>
                <w:shd w:val="clear" w:color="auto" w:fill="FFFFFF"/>
                <w:lang w:eastAsia="zh-CN"/>
              </w:rPr>
              <w:t>示例：针对机器人在制造业、航空航天、医疗健康等领域稳定运行、保障质量、提升效率的需求，开展机器人可靠性与轻量化设计、多任务规划与智能控制、多传感器融合、人机自然交互等关键前沿技术研究，研究人工智能、大数据、云计算等新技术与机器人的融合应用，实现在应急救援、制造业和医疗装备等领域的示范应用。</w:t>
            </w:r>
          </w:p>
        </w:tc>
      </w:tr>
      <w:tr w14:paraId="6CCB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12F069DB">
            <w:pPr>
              <w:spacing w:line="380" w:lineRule="exact"/>
              <w:jc w:val="center"/>
              <w:rPr>
                <w:rFonts w:hint="default" w:ascii="宋体" w:hAnsi="宋体" w:eastAsia="宋体" w:cs="Times New Roman"/>
                <w:sz w:val="20"/>
                <w:szCs w:val="20"/>
                <w:lang w:val="en-US" w:eastAsia="zh-CN"/>
              </w:rPr>
            </w:pPr>
            <w:r>
              <w:rPr>
                <w:rFonts w:hint="eastAsia" w:ascii="宋体" w:hAnsi="宋体" w:eastAsia="宋体" w:cs="Times New Roman"/>
                <w:sz w:val="20"/>
                <w:szCs w:val="20"/>
                <w:lang w:val="en-US" w:eastAsia="zh-CN"/>
              </w:rPr>
              <w:t>所属研究领域</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3B35E2E4">
            <w:pPr>
              <w:spacing w:line="380" w:lineRule="exact"/>
              <w:jc w:val="left"/>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示例：机器人开发及应用</w:t>
            </w:r>
          </w:p>
        </w:tc>
      </w:tr>
      <w:tr w14:paraId="4CD0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3401F4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rPr>
              <w:t>所属学科代码</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13D98B5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rPr>
              <w:t>学科代码</w:t>
            </w:r>
          </w:p>
        </w:tc>
        <w:tc>
          <w:tcPr>
            <w:tcW w:w="2363" w:type="dxa"/>
            <w:gridSpan w:val="3"/>
            <w:tcBorders>
              <w:top w:val="single" w:color="auto" w:sz="4" w:space="0"/>
              <w:left w:val="single" w:color="auto" w:sz="4" w:space="0"/>
              <w:bottom w:val="single" w:color="auto" w:sz="4" w:space="0"/>
              <w:right w:val="single" w:color="auto" w:sz="4" w:space="0"/>
            </w:tcBorders>
            <w:noWrap w:val="0"/>
            <w:vAlign w:val="center"/>
          </w:tcPr>
          <w:p w14:paraId="24E6519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rPr>
              <w:t>示例：</w:t>
            </w:r>
            <w:r>
              <w:rPr>
                <w:rFonts w:hint="eastAsia" w:ascii="宋体" w:hAnsi="宋体" w:eastAsia="宋体" w:cs="Times New Roman"/>
                <w:sz w:val="20"/>
                <w:szCs w:val="20"/>
                <w:lang w:val="en-US" w:eastAsia="zh-CN"/>
              </w:rPr>
              <w:t>F</w:t>
            </w:r>
            <w:r>
              <w:rPr>
                <w:rFonts w:hint="eastAsia" w:ascii="宋体" w:hAnsi="宋体" w:eastAsia="宋体" w:cs="Times New Roman"/>
                <w:sz w:val="20"/>
                <w:szCs w:val="20"/>
              </w:rPr>
              <w:t>0</w:t>
            </w:r>
            <w:r>
              <w:rPr>
                <w:rFonts w:hint="eastAsia" w:ascii="宋体" w:hAnsi="宋体" w:eastAsia="宋体" w:cs="Times New Roman"/>
                <w:sz w:val="20"/>
                <w:szCs w:val="20"/>
                <w:lang w:val="en-US" w:eastAsia="zh-CN"/>
              </w:rPr>
              <w:t>3</w:t>
            </w:r>
            <w:r>
              <w:rPr>
                <w:rFonts w:hint="eastAsia" w:ascii="宋体" w:hAnsi="宋体" w:eastAsia="宋体" w:cs="Times New Roman"/>
                <w:sz w:val="20"/>
                <w:szCs w:val="20"/>
              </w:rPr>
              <w:t>0</w:t>
            </w:r>
            <w:r>
              <w:rPr>
                <w:rFonts w:hint="eastAsia" w:ascii="宋体" w:hAnsi="宋体" w:eastAsia="宋体" w:cs="Times New Roman"/>
                <w:sz w:val="20"/>
                <w:szCs w:val="20"/>
                <w:lang w:val="en-US" w:eastAsia="zh-CN"/>
              </w:rPr>
              <w:t>9（二级学科代码）</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3DFE7CD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sz w:val="20"/>
                <w:szCs w:val="20"/>
              </w:rPr>
            </w:pPr>
            <w:r>
              <w:rPr>
                <w:rFonts w:hint="eastAsia" w:ascii="宋体" w:hAnsi="宋体" w:eastAsia="宋体" w:cs="Times New Roman"/>
                <w:sz w:val="20"/>
                <w:szCs w:val="20"/>
              </w:rPr>
              <w:t>学科代码</w:t>
            </w:r>
          </w:p>
          <w:p w14:paraId="257A6DC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lang w:val="en-US" w:eastAsia="zh-CN"/>
              </w:rPr>
              <w:t>（文字）</w:t>
            </w:r>
          </w:p>
        </w:tc>
        <w:tc>
          <w:tcPr>
            <w:tcW w:w="2203" w:type="dxa"/>
            <w:gridSpan w:val="2"/>
            <w:tcBorders>
              <w:top w:val="single" w:color="auto" w:sz="4" w:space="0"/>
              <w:left w:val="single" w:color="auto" w:sz="4" w:space="0"/>
              <w:bottom w:val="single" w:color="auto" w:sz="4" w:space="0"/>
              <w:right w:val="single" w:color="auto" w:sz="4" w:space="0"/>
            </w:tcBorders>
            <w:noWrap w:val="0"/>
            <w:vAlign w:val="center"/>
          </w:tcPr>
          <w:p w14:paraId="5C54944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sz w:val="20"/>
                <w:szCs w:val="20"/>
                <w:lang w:eastAsia="zh-CN"/>
              </w:rPr>
            </w:pPr>
            <w:r>
              <w:rPr>
                <w:rFonts w:hint="eastAsia" w:ascii="宋体" w:hAnsi="宋体" w:eastAsia="宋体" w:cs="宋体"/>
                <w:color w:val="000000"/>
                <w:kern w:val="0"/>
                <w:sz w:val="20"/>
                <w:szCs w:val="20"/>
                <w:lang w:val="en-US" w:eastAsia="zh-CN"/>
              </w:rPr>
              <w:t>示例：</w:t>
            </w:r>
            <w:r>
              <w:rPr>
                <w:rFonts w:hint="eastAsia" w:ascii="宋体" w:hAnsi="宋体" w:eastAsia="宋体" w:cs="宋体"/>
                <w:color w:val="000000"/>
                <w:kern w:val="0"/>
                <w:sz w:val="20"/>
                <w:szCs w:val="20"/>
              </w:rPr>
              <w:t>机器人学</w:t>
            </w:r>
            <w:r>
              <w:rPr>
                <w:rFonts w:hint="eastAsia" w:ascii="宋体" w:hAnsi="宋体" w:eastAsia="宋体" w:cs="宋体"/>
                <w:color w:val="000000"/>
                <w:kern w:val="0"/>
                <w:sz w:val="20"/>
                <w:szCs w:val="20"/>
                <w:lang w:eastAsia="zh-CN"/>
              </w:rPr>
              <w:t>与智能系统</w:t>
            </w:r>
          </w:p>
        </w:tc>
      </w:tr>
      <w:tr w14:paraId="37F8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4656424C">
            <w:pPr>
              <w:spacing w:line="380" w:lineRule="exact"/>
              <w:jc w:val="center"/>
              <w:rPr>
                <w:rFonts w:hint="eastAsia" w:ascii="宋体" w:hAnsi="宋体" w:eastAsia="宋体" w:cs="Times New Roman"/>
                <w:sz w:val="20"/>
                <w:szCs w:val="20"/>
                <w:highlight w:val="none"/>
              </w:rPr>
            </w:pPr>
            <w:r>
              <w:rPr>
                <w:rFonts w:hint="eastAsia" w:ascii="宋体" w:hAnsi="宋体" w:eastAsia="宋体" w:cs="Times New Roman"/>
                <w:sz w:val="20"/>
                <w:szCs w:val="20"/>
                <w:highlight w:val="none"/>
              </w:rPr>
              <w:t>所属重点</w:t>
            </w:r>
            <w:r>
              <w:rPr>
                <w:rFonts w:hint="eastAsia" w:ascii="宋体" w:hAnsi="宋体" w:eastAsia="宋体" w:cs="Times New Roman"/>
                <w:sz w:val="20"/>
                <w:szCs w:val="20"/>
                <w:highlight w:val="none"/>
                <w:lang w:eastAsia="zh-CN"/>
              </w:rPr>
              <w:t>产业</w:t>
            </w:r>
            <w:r>
              <w:rPr>
                <w:rFonts w:hint="eastAsia" w:ascii="宋体" w:hAnsi="宋体" w:eastAsia="宋体" w:cs="Times New Roman"/>
                <w:sz w:val="20"/>
                <w:szCs w:val="20"/>
                <w:highlight w:val="none"/>
              </w:rPr>
              <w:t>领域</w:t>
            </w:r>
          </w:p>
          <w:p w14:paraId="57DEE44B">
            <w:pPr>
              <w:spacing w:line="380" w:lineRule="exact"/>
              <w:jc w:val="center"/>
              <w:rPr>
                <w:rFonts w:hint="eastAsia" w:ascii="宋体" w:hAnsi="宋体" w:eastAsia="宋体" w:cs="Times New Roman"/>
                <w:sz w:val="20"/>
                <w:szCs w:val="20"/>
                <w:highlight w:val="none"/>
                <w:lang w:eastAsia="zh-CN"/>
              </w:rPr>
            </w:pPr>
            <w:r>
              <w:rPr>
                <w:rFonts w:hint="eastAsia" w:ascii="宋体" w:hAnsi="宋体" w:eastAsia="宋体" w:cs="Times New Roman"/>
                <w:sz w:val="20"/>
                <w:szCs w:val="20"/>
                <w:highlight w:val="none"/>
                <w:lang w:eastAsia="zh-CN"/>
              </w:rPr>
              <w:t>（限单选）</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0152F59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Times New Roman"/>
                <w:sz w:val="20"/>
                <w:szCs w:val="20"/>
                <w:highlight w:val="none"/>
                <w:lang w:val="en-US"/>
              </w:rPr>
            </w:pPr>
            <w:r>
              <w:rPr>
                <w:rFonts w:hint="eastAsia" w:ascii="宋体" w:hAnsi="宋体" w:eastAsia="宋体" w:cs="宋体"/>
                <w:color w:val="auto"/>
                <w:kern w:val="0"/>
                <w:sz w:val="20"/>
                <w:szCs w:val="20"/>
                <w:highlight w:val="none"/>
                <w:lang w:eastAsia="zh-CN"/>
              </w:rPr>
              <w:t>□人工智能</w:t>
            </w:r>
            <w:r>
              <w:rPr>
                <w:rFonts w:hint="eastAsia" w:ascii="宋体" w:hAnsi="宋体" w:eastAsia="宋体" w:cs="宋体"/>
                <w:color w:val="auto"/>
                <w:kern w:val="0"/>
                <w:sz w:val="20"/>
                <w:szCs w:val="20"/>
                <w:highlight w:val="none"/>
                <w:lang w:val="en-US" w:eastAsia="zh-CN"/>
              </w:rPr>
              <w:t xml:space="preserve"> </w:t>
            </w:r>
            <w:r>
              <w:rPr>
                <w:rFonts w:hint="eastAsia" w:ascii="宋体" w:hAnsi="宋体" w:eastAsia="宋体" w:cs="宋体"/>
                <w:color w:val="auto"/>
                <w:kern w:val="0"/>
                <w:sz w:val="20"/>
                <w:szCs w:val="20"/>
                <w:highlight w:val="none"/>
                <w:lang w:eastAsia="zh-CN"/>
              </w:rPr>
              <w:t>□集成电路</w:t>
            </w:r>
            <w:r>
              <w:rPr>
                <w:rFonts w:hint="eastAsia" w:ascii="宋体" w:hAnsi="宋体" w:eastAsia="宋体" w:cs="宋体"/>
                <w:color w:val="auto"/>
                <w:kern w:val="0"/>
                <w:sz w:val="20"/>
                <w:szCs w:val="20"/>
                <w:highlight w:val="none"/>
                <w:lang w:val="en-US" w:eastAsia="zh-CN"/>
              </w:rPr>
              <w:t xml:space="preserve"> </w:t>
            </w:r>
            <w:r>
              <w:rPr>
                <w:rFonts w:hint="eastAsia" w:ascii="宋体" w:hAnsi="宋体" w:eastAsia="宋体" w:cs="宋体"/>
                <w:color w:val="auto"/>
                <w:kern w:val="0"/>
                <w:sz w:val="20"/>
                <w:szCs w:val="20"/>
                <w:highlight w:val="none"/>
                <w:lang w:eastAsia="zh-CN"/>
              </w:rPr>
              <w:t>□生物医药</w:t>
            </w:r>
            <w:r>
              <w:rPr>
                <w:rFonts w:hint="eastAsia" w:ascii="宋体" w:hAnsi="宋体" w:eastAsia="宋体" w:cs="宋体"/>
                <w:color w:val="auto"/>
                <w:kern w:val="0"/>
                <w:sz w:val="20"/>
                <w:szCs w:val="20"/>
                <w:highlight w:val="none"/>
                <w:lang w:val="en-US" w:eastAsia="zh-CN"/>
              </w:rPr>
              <w:t xml:space="preserve"> </w:t>
            </w:r>
            <w:r>
              <w:rPr>
                <w:rFonts w:hint="eastAsia" w:ascii="宋体" w:hAnsi="宋体" w:eastAsia="宋体" w:cs="宋体"/>
                <w:color w:val="auto"/>
                <w:kern w:val="0"/>
                <w:sz w:val="20"/>
                <w:szCs w:val="20"/>
                <w:highlight w:val="none"/>
                <w:lang w:eastAsia="zh-CN"/>
              </w:rPr>
              <w:t>□智能网联新能源汽车</w:t>
            </w:r>
          </w:p>
        </w:tc>
      </w:tr>
      <w:tr w14:paraId="5D4C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07576155">
            <w:pPr>
              <w:spacing w:line="380" w:lineRule="exact"/>
              <w:jc w:val="center"/>
              <w:rPr>
                <w:rFonts w:hint="eastAsia" w:ascii="宋体" w:hAnsi="宋体" w:eastAsia="宋体" w:cs="Times New Roman"/>
                <w:sz w:val="20"/>
                <w:szCs w:val="20"/>
                <w:highlight w:val="none"/>
              </w:rPr>
            </w:pPr>
            <w:r>
              <w:rPr>
                <w:rFonts w:hint="eastAsia" w:ascii="宋体" w:hAnsi="宋体" w:eastAsia="宋体" w:cs="Times New Roman"/>
                <w:sz w:val="20"/>
                <w:szCs w:val="20"/>
                <w:highlight w:val="none"/>
              </w:rPr>
              <w:t>所属重点</w:t>
            </w:r>
            <w:r>
              <w:rPr>
                <w:rFonts w:hint="eastAsia" w:ascii="宋体" w:hAnsi="宋体" w:eastAsia="宋体" w:cs="Times New Roman"/>
                <w:sz w:val="20"/>
                <w:szCs w:val="20"/>
                <w:highlight w:val="none"/>
                <w:lang w:eastAsia="zh-CN"/>
              </w:rPr>
              <w:t>研究</w:t>
            </w:r>
            <w:r>
              <w:rPr>
                <w:rFonts w:hint="eastAsia" w:ascii="宋体" w:hAnsi="宋体" w:eastAsia="宋体" w:cs="Times New Roman"/>
                <w:sz w:val="20"/>
                <w:szCs w:val="20"/>
                <w:highlight w:val="none"/>
              </w:rPr>
              <w:t>领域</w:t>
            </w:r>
          </w:p>
          <w:p w14:paraId="7E061A67">
            <w:pPr>
              <w:spacing w:line="380" w:lineRule="exact"/>
              <w:jc w:val="center"/>
              <w:rPr>
                <w:rFonts w:hint="eastAsia" w:ascii="宋体" w:hAnsi="宋体" w:eastAsia="宋体" w:cs="Times New Roman"/>
                <w:sz w:val="20"/>
                <w:szCs w:val="20"/>
                <w:highlight w:val="none"/>
                <w:lang w:eastAsia="zh-CN"/>
              </w:rPr>
            </w:pPr>
            <w:r>
              <w:rPr>
                <w:rFonts w:hint="eastAsia" w:ascii="宋体" w:hAnsi="宋体" w:eastAsia="宋体" w:cs="Times New Roman"/>
                <w:sz w:val="20"/>
                <w:szCs w:val="20"/>
                <w:highlight w:val="none"/>
                <w:lang w:eastAsia="zh-CN"/>
              </w:rPr>
              <w:t>（限单选）</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598293D2">
            <w:pPr>
              <w:numPr>
                <w:ilvl w:val="0"/>
                <w:numId w:val="0"/>
              </w:numPr>
              <w:spacing w:line="380" w:lineRule="exact"/>
              <w:rPr>
                <w:rFonts w:hint="eastAsia" w:ascii="宋体" w:hAnsi="宋体" w:eastAsia="宋体" w:cs="Times New Roman"/>
                <w:sz w:val="20"/>
                <w:szCs w:val="20"/>
                <w:lang w:val="en-US" w:eastAsia="zh-CN"/>
              </w:rPr>
            </w:pPr>
            <w:r>
              <w:rPr>
                <w:rFonts w:hint="eastAsia" w:ascii="宋体" w:hAnsi="宋体" w:eastAsia="宋体" w:cs="Times New Roman"/>
                <w:sz w:val="20"/>
                <w:szCs w:val="20"/>
              </w:rPr>
              <w:t>□生物与农业领域</w:t>
            </w:r>
            <w:r>
              <w:rPr>
                <w:rFonts w:hint="eastAsia" w:ascii="宋体" w:hAnsi="宋体" w:eastAsia="宋体" w:cs="Times New Roman"/>
                <w:sz w:val="20"/>
                <w:szCs w:val="20"/>
                <w:lang w:val="en-US" w:eastAsia="zh-CN"/>
              </w:rPr>
              <w:t xml:space="preserve">   </w:t>
            </w:r>
            <w:r>
              <w:rPr>
                <w:rFonts w:hint="eastAsia" w:ascii="宋体" w:hAnsi="宋体" w:eastAsia="宋体" w:cs="Times New Roman"/>
                <w:sz w:val="20"/>
                <w:szCs w:val="20"/>
              </w:rPr>
              <w:t>□能源与化工领域</w:t>
            </w:r>
            <w:r>
              <w:rPr>
                <w:rFonts w:hint="eastAsia" w:ascii="宋体" w:hAnsi="宋体" w:eastAsia="宋体" w:cs="Times New Roman"/>
                <w:sz w:val="20"/>
                <w:szCs w:val="20"/>
                <w:lang w:val="en-US" w:eastAsia="zh-CN"/>
              </w:rPr>
              <w:t xml:space="preserve">   </w:t>
            </w:r>
            <w:r>
              <w:rPr>
                <w:rFonts w:hint="eastAsia" w:ascii="宋体" w:hAnsi="宋体" w:eastAsia="宋体" w:cs="Times New Roman"/>
                <w:sz w:val="20"/>
                <w:szCs w:val="20"/>
              </w:rPr>
              <w:t>□新材料与先进</w:t>
            </w:r>
            <w:r>
              <w:rPr>
                <w:rFonts w:hint="eastAsia" w:ascii="宋体" w:hAnsi="宋体" w:eastAsia="宋体" w:cs="Times New Roman"/>
                <w:sz w:val="20"/>
                <w:szCs w:val="20"/>
                <w:lang w:eastAsia="zh-CN"/>
              </w:rPr>
              <w:t>制造</w:t>
            </w:r>
            <w:r>
              <w:rPr>
                <w:rFonts w:hint="eastAsia" w:ascii="宋体" w:hAnsi="宋体" w:eastAsia="宋体" w:cs="Times New Roman"/>
                <w:sz w:val="20"/>
                <w:szCs w:val="20"/>
              </w:rPr>
              <w:t>领域</w:t>
            </w:r>
            <w:r>
              <w:rPr>
                <w:rFonts w:hint="eastAsia" w:ascii="宋体" w:hAnsi="宋体" w:eastAsia="宋体" w:cs="Times New Roman"/>
                <w:sz w:val="20"/>
                <w:szCs w:val="20"/>
                <w:lang w:val="en-US" w:eastAsia="zh-CN"/>
              </w:rPr>
              <w:t xml:space="preserve">   </w:t>
            </w:r>
          </w:p>
          <w:p w14:paraId="2260505A">
            <w:pPr>
              <w:numPr>
                <w:ilvl w:val="0"/>
                <w:numId w:val="0"/>
              </w:numPr>
              <w:spacing w:line="380" w:lineRule="exact"/>
              <w:rPr>
                <w:rFonts w:hint="default" w:ascii="宋体" w:hAnsi="宋体" w:eastAsia="宋体" w:cs="Times New Roman"/>
                <w:sz w:val="20"/>
                <w:szCs w:val="20"/>
                <w:lang w:val="en-US" w:eastAsia="zh-CN"/>
              </w:rPr>
            </w:pPr>
            <w:r>
              <w:rPr>
                <w:rFonts w:hint="eastAsia" w:ascii="宋体" w:hAnsi="宋体" w:eastAsia="宋体" w:cs="Times New Roman"/>
                <w:sz w:val="20"/>
                <w:szCs w:val="20"/>
              </w:rPr>
              <w:t>□人口与健康领域</w:t>
            </w:r>
            <w:r>
              <w:rPr>
                <w:rFonts w:hint="eastAsia" w:ascii="宋体" w:hAnsi="宋体" w:eastAsia="宋体" w:cs="Times New Roman"/>
                <w:sz w:val="20"/>
                <w:szCs w:val="20"/>
                <w:lang w:val="en-US" w:eastAsia="zh-CN"/>
              </w:rPr>
              <w:t xml:space="preserve">   </w:t>
            </w:r>
            <w:r>
              <w:rPr>
                <w:rFonts w:hint="eastAsia" w:ascii="宋体" w:hAnsi="宋体" w:eastAsia="宋体" w:cs="Times New Roman"/>
                <w:sz w:val="20"/>
                <w:szCs w:val="20"/>
              </w:rPr>
              <w:t>□</w:t>
            </w:r>
            <w:r>
              <w:rPr>
                <w:rFonts w:hint="eastAsia" w:ascii="宋体" w:hAnsi="宋体" w:eastAsia="宋体" w:cs="Times New Roman"/>
                <w:sz w:val="20"/>
                <w:szCs w:val="20"/>
                <w:lang w:eastAsia="zh-CN"/>
              </w:rPr>
              <w:t>现代交通与航空航天领</w:t>
            </w:r>
            <w:r>
              <w:rPr>
                <w:rFonts w:hint="eastAsia" w:ascii="宋体" w:hAnsi="宋体" w:eastAsia="宋体" w:cs="Times New Roman"/>
                <w:sz w:val="20"/>
                <w:szCs w:val="20"/>
              </w:rPr>
              <w:t>域</w:t>
            </w:r>
            <w:r>
              <w:rPr>
                <w:rFonts w:hint="eastAsia" w:ascii="宋体" w:hAnsi="宋体" w:eastAsia="宋体" w:cs="Times New Roman"/>
                <w:sz w:val="20"/>
                <w:szCs w:val="20"/>
                <w:lang w:val="en-US" w:eastAsia="zh-CN"/>
              </w:rPr>
              <w:t xml:space="preserve">   </w:t>
            </w:r>
            <w:r>
              <w:rPr>
                <w:rFonts w:hint="eastAsia" w:ascii="宋体" w:hAnsi="宋体" w:eastAsia="宋体" w:cs="Times New Roman"/>
                <w:sz w:val="20"/>
                <w:szCs w:val="20"/>
              </w:rPr>
              <w:t>□电子信息领域</w:t>
            </w:r>
            <w:r>
              <w:rPr>
                <w:rFonts w:hint="eastAsia" w:ascii="宋体" w:hAnsi="宋体" w:eastAsia="宋体" w:cs="Times New Roman"/>
                <w:sz w:val="20"/>
                <w:szCs w:val="20"/>
                <w:lang w:val="en-US" w:eastAsia="zh-CN"/>
              </w:rPr>
              <w:t xml:space="preserve">   </w:t>
            </w:r>
          </w:p>
          <w:p w14:paraId="0E8EDABE">
            <w:pPr>
              <w:numPr>
                <w:ilvl w:val="0"/>
                <w:numId w:val="0"/>
              </w:numPr>
              <w:spacing w:line="380" w:lineRule="exact"/>
              <w:rPr>
                <w:rFonts w:hint="default" w:ascii="宋体" w:hAnsi="宋体" w:eastAsia="宋体" w:cs="Times New Roman"/>
                <w:sz w:val="20"/>
                <w:szCs w:val="20"/>
                <w:lang w:val="en-US" w:eastAsia="zh-CN"/>
              </w:rPr>
            </w:pPr>
            <w:r>
              <w:rPr>
                <w:rFonts w:hint="eastAsia" w:ascii="宋体" w:hAnsi="宋体" w:eastAsia="宋体" w:cs="Times New Roman"/>
                <w:sz w:val="20"/>
                <w:szCs w:val="20"/>
              </w:rPr>
              <w:t>□环境与生态领域</w:t>
            </w:r>
            <w:r>
              <w:rPr>
                <w:rFonts w:hint="eastAsia" w:ascii="宋体" w:hAnsi="宋体" w:eastAsia="宋体" w:cs="Times New Roman"/>
                <w:sz w:val="20"/>
                <w:szCs w:val="20"/>
                <w:lang w:val="en-US" w:eastAsia="zh-CN"/>
              </w:rPr>
              <w:t xml:space="preserve">   </w:t>
            </w:r>
          </w:p>
        </w:tc>
      </w:tr>
      <w:tr w14:paraId="71D1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5AB8FF8F">
            <w:pPr>
              <w:spacing w:line="380" w:lineRule="exact"/>
              <w:jc w:val="center"/>
              <w:rPr>
                <w:rFonts w:hint="eastAsia" w:ascii="宋体" w:hAnsi="宋体" w:eastAsia="宋体" w:cs="Times New Roman"/>
                <w:sz w:val="20"/>
                <w:szCs w:val="20"/>
                <w:highlight w:val="none"/>
                <w:lang w:eastAsia="zh-CN"/>
              </w:rPr>
            </w:pPr>
            <w:r>
              <w:rPr>
                <w:rFonts w:hint="eastAsia" w:ascii="宋体" w:hAnsi="宋体" w:eastAsia="宋体" w:cs="Times New Roman"/>
                <w:sz w:val="20"/>
                <w:szCs w:val="20"/>
                <w:highlight w:val="none"/>
                <w:lang w:eastAsia="zh-CN"/>
              </w:rPr>
              <w:t>依托国家级和省级平台</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3EB5C465">
            <w:pPr>
              <w:numPr>
                <w:ilvl w:val="0"/>
                <w:numId w:val="0"/>
              </w:numPr>
              <w:spacing w:line="380" w:lineRule="exact"/>
              <w:ind w:firstLine="600" w:firstLineChars="300"/>
              <w:rPr>
                <w:rFonts w:hint="eastAsia" w:ascii="宋体" w:hAnsi="宋体" w:eastAsia="宋体" w:cs="Times New Roman"/>
                <w:sz w:val="20"/>
                <w:szCs w:val="20"/>
              </w:rPr>
            </w:pPr>
          </w:p>
        </w:tc>
      </w:tr>
      <w:tr w14:paraId="6E28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48" w:type="dxa"/>
            <w:gridSpan w:val="2"/>
            <w:tcBorders>
              <w:top w:val="single" w:color="auto" w:sz="4" w:space="0"/>
              <w:left w:val="single" w:color="auto" w:sz="4" w:space="0"/>
              <w:right w:val="single" w:color="auto" w:sz="4" w:space="0"/>
            </w:tcBorders>
            <w:noWrap w:val="0"/>
            <w:vAlign w:val="center"/>
          </w:tcPr>
          <w:p w14:paraId="53E8636D">
            <w:pPr>
              <w:spacing w:line="380" w:lineRule="exact"/>
              <w:jc w:val="center"/>
              <w:rPr>
                <w:rFonts w:hint="eastAsia" w:ascii="宋体" w:hAnsi="宋体" w:eastAsia="宋体" w:cs="Times New Roman"/>
                <w:sz w:val="20"/>
                <w:szCs w:val="20"/>
              </w:rPr>
            </w:pPr>
            <w:r>
              <w:rPr>
                <w:rFonts w:hint="eastAsia" w:ascii="宋体" w:hAnsi="宋体" w:eastAsia="宋体" w:cs="Times New Roman"/>
                <w:sz w:val="20"/>
                <w:szCs w:val="20"/>
                <w:lang w:eastAsia="zh-CN"/>
              </w:rPr>
              <w:t>安徽</w:t>
            </w:r>
            <w:r>
              <w:rPr>
                <w:rFonts w:ascii="宋体" w:hAnsi="宋体" w:eastAsia="宋体" w:cs="Times New Roman"/>
                <w:sz w:val="20"/>
                <w:szCs w:val="20"/>
              </w:rPr>
              <w:t>建议人</w:t>
            </w:r>
            <w:r>
              <w:rPr>
                <w:rFonts w:hint="eastAsia" w:ascii="宋体" w:hAnsi="宋体" w:eastAsia="宋体" w:cs="Times New Roman"/>
                <w:sz w:val="20"/>
                <w:szCs w:val="20"/>
              </w:rPr>
              <w:t>（姓名）</w:t>
            </w:r>
          </w:p>
        </w:tc>
        <w:tc>
          <w:tcPr>
            <w:tcW w:w="1657" w:type="dxa"/>
            <w:gridSpan w:val="2"/>
            <w:tcBorders>
              <w:top w:val="single" w:color="auto" w:sz="4" w:space="0"/>
              <w:left w:val="single" w:color="auto" w:sz="4" w:space="0"/>
              <w:right w:val="single" w:color="auto" w:sz="4" w:space="0"/>
            </w:tcBorders>
            <w:noWrap w:val="0"/>
            <w:vAlign w:val="center"/>
          </w:tcPr>
          <w:p w14:paraId="7DA72BCB">
            <w:pPr>
              <w:spacing w:line="380" w:lineRule="exact"/>
              <w:jc w:val="center"/>
              <w:rPr>
                <w:rFonts w:ascii="宋体" w:hAnsi="宋体" w:eastAsia="宋体" w:cs="Times New Roman"/>
                <w:sz w:val="20"/>
                <w:szCs w:val="20"/>
              </w:rPr>
            </w:pPr>
          </w:p>
        </w:tc>
        <w:tc>
          <w:tcPr>
            <w:tcW w:w="1276" w:type="dxa"/>
            <w:tcBorders>
              <w:top w:val="single" w:color="auto" w:sz="4" w:space="0"/>
              <w:left w:val="single" w:color="auto" w:sz="4" w:space="0"/>
              <w:right w:val="single" w:color="auto" w:sz="4" w:space="0"/>
            </w:tcBorders>
            <w:noWrap w:val="0"/>
            <w:vAlign w:val="center"/>
          </w:tcPr>
          <w:p w14:paraId="18A817A5">
            <w:pPr>
              <w:spacing w:line="380" w:lineRule="exact"/>
              <w:jc w:val="center"/>
              <w:rPr>
                <w:rFonts w:hint="eastAsia" w:ascii="宋体" w:hAnsi="宋体" w:eastAsia="宋体" w:cs="Times New Roman"/>
                <w:sz w:val="20"/>
                <w:szCs w:val="20"/>
                <w:lang w:eastAsia="zh-CN"/>
              </w:rPr>
            </w:pPr>
            <w:r>
              <w:rPr>
                <w:rFonts w:hint="eastAsia" w:ascii="宋体" w:hAnsi="宋体" w:eastAsia="宋体" w:cs="Times New Roman"/>
                <w:sz w:val="20"/>
                <w:szCs w:val="20"/>
              </w:rPr>
              <w:t>出生年月</w:t>
            </w:r>
            <w:r>
              <w:rPr>
                <w:rFonts w:hint="eastAsia" w:ascii="宋体" w:hAnsi="宋体" w:eastAsia="宋体" w:cs="Times New Roman"/>
                <w:sz w:val="20"/>
                <w:szCs w:val="20"/>
                <w:lang w:eastAsia="zh-CN"/>
              </w:rPr>
              <w:t>日</w:t>
            </w:r>
          </w:p>
        </w:tc>
        <w:tc>
          <w:tcPr>
            <w:tcW w:w="1417" w:type="dxa"/>
            <w:gridSpan w:val="2"/>
            <w:tcBorders>
              <w:top w:val="single" w:color="auto" w:sz="4" w:space="0"/>
              <w:left w:val="single" w:color="auto" w:sz="4" w:space="0"/>
              <w:right w:val="single" w:color="auto" w:sz="4" w:space="0"/>
            </w:tcBorders>
            <w:noWrap w:val="0"/>
            <w:vAlign w:val="center"/>
          </w:tcPr>
          <w:p w14:paraId="7E2AAF59">
            <w:pPr>
              <w:spacing w:line="380" w:lineRule="exact"/>
              <w:jc w:val="center"/>
              <w:rPr>
                <w:rFonts w:ascii="宋体" w:hAnsi="宋体" w:eastAsia="宋体" w:cs="Times New Roman"/>
                <w:sz w:val="20"/>
                <w:szCs w:val="20"/>
              </w:rPr>
            </w:pPr>
          </w:p>
        </w:tc>
        <w:tc>
          <w:tcPr>
            <w:tcW w:w="1343" w:type="dxa"/>
            <w:gridSpan w:val="2"/>
            <w:tcBorders>
              <w:top w:val="single" w:color="auto" w:sz="4" w:space="0"/>
              <w:left w:val="single" w:color="auto" w:sz="4" w:space="0"/>
              <w:right w:val="single" w:color="auto" w:sz="4" w:space="0"/>
            </w:tcBorders>
            <w:noWrap w:val="0"/>
            <w:vAlign w:val="center"/>
          </w:tcPr>
          <w:p w14:paraId="7DF1079C">
            <w:pPr>
              <w:spacing w:line="380" w:lineRule="exact"/>
              <w:jc w:val="center"/>
              <w:rPr>
                <w:rFonts w:hint="eastAsia" w:ascii="宋体" w:hAnsi="宋体" w:eastAsia="宋体" w:cs="Times New Roman"/>
                <w:sz w:val="20"/>
                <w:szCs w:val="20"/>
              </w:rPr>
            </w:pPr>
            <w:r>
              <w:rPr>
                <w:rFonts w:ascii="宋体" w:hAnsi="宋体" w:eastAsia="宋体" w:cs="Times New Roman"/>
                <w:sz w:val="20"/>
                <w:szCs w:val="20"/>
              </w:rPr>
              <w:t>职称</w:t>
            </w:r>
          </w:p>
        </w:tc>
        <w:tc>
          <w:tcPr>
            <w:tcW w:w="1497" w:type="dxa"/>
            <w:tcBorders>
              <w:top w:val="single" w:color="auto" w:sz="4" w:space="0"/>
              <w:left w:val="single" w:color="auto" w:sz="4" w:space="0"/>
              <w:right w:val="single" w:color="auto" w:sz="4" w:space="0"/>
            </w:tcBorders>
            <w:noWrap w:val="0"/>
            <w:vAlign w:val="center"/>
          </w:tcPr>
          <w:p w14:paraId="78EF1504">
            <w:pPr>
              <w:spacing w:line="380" w:lineRule="exact"/>
              <w:jc w:val="center"/>
              <w:rPr>
                <w:rFonts w:ascii="宋体" w:hAnsi="宋体" w:eastAsia="宋体" w:cs="Times New Roman"/>
                <w:sz w:val="20"/>
                <w:szCs w:val="20"/>
              </w:rPr>
            </w:pPr>
          </w:p>
        </w:tc>
      </w:tr>
      <w:tr w14:paraId="0212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48" w:type="dxa"/>
            <w:gridSpan w:val="2"/>
            <w:tcBorders>
              <w:top w:val="single" w:color="auto" w:sz="4" w:space="0"/>
              <w:left w:val="single" w:color="auto" w:sz="4" w:space="0"/>
              <w:right w:val="single" w:color="auto" w:sz="4" w:space="0"/>
            </w:tcBorders>
            <w:noWrap w:val="0"/>
            <w:vAlign w:val="center"/>
          </w:tcPr>
          <w:p w14:paraId="50EC94AC">
            <w:pPr>
              <w:spacing w:line="380" w:lineRule="exact"/>
              <w:jc w:val="center"/>
              <w:rPr>
                <w:rFonts w:hint="eastAsia" w:ascii="宋体" w:hAnsi="宋体" w:eastAsia="宋体" w:cs="Times New Roman"/>
                <w:sz w:val="20"/>
                <w:szCs w:val="20"/>
                <w:lang w:eastAsia="zh-CN"/>
              </w:rPr>
            </w:pPr>
            <w:r>
              <w:rPr>
                <w:rFonts w:hint="eastAsia" w:ascii="宋体" w:hAnsi="宋体" w:eastAsia="宋体" w:cs="Times New Roman"/>
                <w:sz w:val="20"/>
                <w:szCs w:val="20"/>
                <w:lang w:eastAsia="zh-CN"/>
              </w:rPr>
              <w:t>职务</w:t>
            </w:r>
          </w:p>
        </w:tc>
        <w:tc>
          <w:tcPr>
            <w:tcW w:w="1657" w:type="dxa"/>
            <w:gridSpan w:val="2"/>
            <w:tcBorders>
              <w:top w:val="single" w:color="auto" w:sz="4" w:space="0"/>
              <w:left w:val="single" w:color="auto" w:sz="4" w:space="0"/>
              <w:right w:val="single" w:color="auto" w:sz="4" w:space="0"/>
            </w:tcBorders>
            <w:noWrap w:val="0"/>
            <w:vAlign w:val="center"/>
          </w:tcPr>
          <w:p w14:paraId="6C3FDD86">
            <w:pPr>
              <w:spacing w:line="380" w:lineRule="exact"/>
              <w:jc w:val="center"/>
              <w:rPr>
                <w:rFonts w:ascii="宋体" w:hAnsi="宋体" w:eastAsia="宋体" w:cs="Times New Roman"/>
                <w:sz w:val="20"/>
                <w:szCs w:val="20"/>
              </w:rPr>
            </w:pPr>
          </w:p>
        </w:tc>
        <w:tc>
          <w:tcPr>
            <w:tcW w:w="1276" w:type="dxa"/>
            <w:tcBorders>
              <w:top w:val="single" w:color="auto" w:sz="4" w:space="0"/>
              <w:left w:val="single" w:color="auto" w:sz="4" w:space="0"/>
              <w:right w:val="single" w:color="auto" w:sz="4" w:space="0"/>
            </w:tcBorders>
            <w:noWrap w:val="0"/>
            <w:vAlign w:val="center"/>
          </w:tcPr>
          <w:p w14:paraId="7C6C3A57">
            <w:pPr>
              <w:spacing w:line="380" w:lineRule="exact"/>
              <w:jc w:val="center"/>
              <w:rPr>
                <w:rFonts w:ascii="宋体" w:hAnsi="宋体" w:eastAsia="宋体" w:cs="Times New Roman"/>
                <w:sz w:val="20"/>
                <w:szCs w:val="20"/>
              </w:rPr>
            </w:pPr>
            <w:r>
              <w:rPr>
                <w:rFonts w:ascii="宋体" w:hAnsi="宋体" w:eastAsia="宋体" w:cs="Times New Roman"/>
                <w:sz w:val="20"/>
                <w:szCs w:val="20"/>
              </w:rPr>
              <w:t>手机</w:t>
            </w:r>
          </w:p>
        </w:tc>
        <w:tc>
          <w:tcPr>
            <w:tcW w:w="1417" w:type="dxa"/>
            <w:gridSpan w:val="2"/>
            <w:tcBorders>
              <w:top w:val="single" w:color="auto" w:sz="4" w:space="0"/>
              <w:left w:val="single" w:color="auto" w:sz="4" w:space="0"/>
              <w:right w:val="single" w:color="auto" w:sz="4" w:space="0"/>
            </w:tcBorders>
            <w:noWrap w:val="0"/>
            <w:vAlign w:val="center"/>
          </w:tcPr>
          <w:p w14:paraId="4BED577A">
            <w:pPr>
              <w:spacing w:line="380" w:lineRule="exact"/>
              <w:jc w:val="center"/>
              <w:rPr>
                <w:rFonts w:ascii="宋体" w:hAnsi="宋体" w:eastAsia="宋体" w:cs="Times New Roman"/>
                <w:sz w:val="20"/>
                <w:szCs w:val="20"/>
              </w:rPr>
            </w:pPr>
          </w:p>
        </w:tc>
        <w:tc>
          <w:tcPr>
            <w:tcW w:w="1343" w:type="dxa"/>
            <w:gridSpan w:val="2"/>
            <w:tcBorders>
              <w:top w:val="single" w:color="auto" w:sz="4" w:space="0"/>
              <w:left w:val="single" w:color="auto" w:sz="4" w:space="0"/>
              <w:right w:val="single" w:color="auto" w:sz="4" w:space="0"/>
            </w:tcBorders>
            <w:noWrap w:val="0"/>
            <w:vAlign w:val="center"/>
          </w:tcPr>
          <w:p w14:paraId="6D375E98">
            <w:pPr>
              <w:spacing w:line="380" w:lineRule="exact"/>
              <w:jc w:val="center"/>
              <w:rPr>
                <w:rFonts w:ascii="宋体" w:hAnsi="宋体" w:eastAsia="宋体" w:cs="Times New Roman"/>
                <w:sz w:val="20"/>
                <w:szCs w:val="20"/>
              </w:rPr>
            </w:pPr>
            <w:r>
              <w:rPr>
                <w:rFonts w:hint="eastAsia" w:ascii="宋体" w:hAnsi="宋体" w:eastAsia="宋体" w:cs="Times New Roman"/>
                <w:sz w:val="20"/>
                <w:szCs w:val="20"/>
              </w:rPr>
              <w:t>邮箱</w:t>
            </w:r>
          </w:p>
        </w:tc>
        <w:tc>
          <w:tcPr>
            <w:tcW w:w="1497" w:type="dxa"/>
            <w:tcBorders>
              <w:top w:val="single" w:color="auto" w:sz="4" w:space="0"/>
              <w:left w:val="single" w:color="auto" w:sz="4" w:space="0"/>
              <w:right w:val="single" w:color="auto" w:sz="4" w:space="0"/>
            </w:tcBorders>
            <w:noWrap w:val="0"/>
            <w:vAlign w:val="center"/>
          </w:tcPr>
          <w:p w14:paraId="7D138A9A">
            <w:pPr>
              <w:spacing w:line="380" w:lineRule="exact"/>
              <w:jc w:val="center"/>
              <w:rPr>
                <w:rFonts w:ascii="宋体" w:hAnsi="宋体" w:eastAsia="宋体" w:cs="Times New Roman"/>
                <w:sz w:val="20"/>
                <w:szCs w:val="20"/>
              </w:rPr>
            </w:pPr>
          </w:p>
        </w:tc>
      </w:tr>
      <w:tr w14:paraId="35F5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03D472EA">
            <w:pPr>
              <w:spacing w:line="380" w:lineRule="exact"/>
              <w:jc w:val="center"/>
              <w:rPr>
                <w:rFonts w:ascii="宋体" w:hAnsi="宋体" w:eastAsia="宋体" w:cs="Times New Roman"/>
                <w:sz w:val="20"/>
                <w:szCs w:val="20"/>
              </w:rPr>
            </w:pPr>
            <w:r>
              <w:rPr>
                <w:rFonts w:hint="eastAsia" w:ascii="宋体" w:hAnsi="宋体" w:eastAsia="宋体" w:cs="Times New Roman"/>
                <w:sz w:val="20"/>
                <w:szCs w:val="20"/>
              </w:rPr>
              <w:t>建议人单位</w:t>
            </w: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39A202AA">
            <w:pPr>
              <w:spacing w:line="380" w:lineRule="exact"/>
              <w:rPr>
                <w:rFonts w:ascii="宋体" w:hAnsi="宋体" w:eastAsia="宋体" w:cs="Times New Roman"/>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4F5756F">
            <w:pPr>
              <w:spacing w:line="380" w:lineRule="exact"/>
              <w:jc w:val="center"/>
              <w:rPr>
                <w:rFonts w:ascii="宋体" w:hAnsi="宋体" w:eastAsia="宋体" w:cs="Times New Roman"/>
                <w:sz w:val="20"/>
                <w:szCs w:val="20"/>
              </w:rPr>
            </w:pPr>
            <w:r>
              <w:rPr>
                <w:rFonts w:hint="eastAsia" w:ascii="宋体" w:hAnsi="宋体" w:eastAsia="宋体" w:cs="Times New Roman"/>
                <w:sz w:val="20"/>
                <w:szCs w:val="20"/>
              </w:rPr>
              <w:t>单位联系人</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39BB9FB">
            <w:pPr>
              <w:spacing w:line="380" w:lineRule="exact"/>
              <w:rPr>
                <w:rFonts w:ascii="宋体" w:hAnsi="宋体" w:eastAsia="宋体" w:cs="Times New Roman"/>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2947AE8B">
            <w:pPr>
              <w:spacing w:line="380" w:lineRule="exact"/>
              <w:jc w:val="center"/>
              <w:rPr>
                <w:rFonts w:hint="eastAsia" w:ascii="宋体" w:hAnsi="宋体" w:eastAsia="宋体" w:cs="Times New Roman"/>
                <w:sz w:val="20"/>
                <w:szCs w:val="20"/>
              </w:rPr>
            </w:pPr>
            <w:r>
              <w:rPr>
                <w:rFonts w:hint="eastAsia" w:ascii="宋体" w:hAnsi="宋体" w:eastAsia="宋体" w:cs="Times New Roman"/>
                <w:sz w:val="20"/>
                <w:szCs w:val="20"/>
              </w:rPr>
              <w:t>联系人手机</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F8068F7">
            <w:pPr>
              <w:spacing w:line="380" w:lineRule="exact"/>
              <w:rPr>
                <w:rFonts w:ascii="宋体" w:hAnsi="宋体" w:eastAsia="宋体" w:cs="Times New Roman"/>
                <w:sz w:val="20"/>
                <w:szCs w:val="20"/>
              </w:rPr>
            </w:pPr>
          </w:p>
        </w:tc>
      </w:tr>
      <w:tr w14:paraId="0B1E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90" w:type="dxa"/>
            <w:vMerge w:val="restart"/>
            <w:tcBorders>
              <w:top w:val="single" w:color="auto" w:sz="4" w:space="0"/>
              <w:left w:val="single" w:color="auto" w:sz="4" w:space="0"/>
              <w:right w:val="single" w:color="auto" w:sz="4" w:space="0"/>
            </w:tcBorders>
            <w:noWrap w:val="0"/>
            <w:vAlign w:val="center"/>
          </w:tcPr>
          <w:p w14:paraId="1C2DB4A9">
            <w:pPr>
              <w:snapToGrid w:val="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课</w:t>
            </w:r>
          </w:p>
          <w:p w14:paraId="377E5746">
            <w:pPr>
              <w:snapToGrid w:val="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题</w:t>
            </w:r>
          </w:p>
          <w:p w14:paraId="02F26537">
            <w:pPr>
              <w:snapToGrid w:val="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分</w:t>
            </w:r>
          </w:p>
          <w:p w14:paraId="5A2A113B">
            <w:pPr>
              <w:snapToGrid w:val="0"/>
              <w:jc w:val="center"/>
              <w:rPr>
                <w:rFonts w:hint="eastAsia" w:ascii="宋体" w:hAnsi="宋体" w:eastAsia="宋体" w:cs="Times New Roman"/>
                <w:sz w:val="20"/>
                <w:szCs w:val="20"/>
                <w:lang w:eastAsia="zh-CN"/>
              </w:rPr>
            </w:pPr>
            <w:r>
              <w:rPr>
                <w:rFonts w:hint="eastAsia" w:ascii="宋体" w:hAnsi="宋体" w:eastAsia="宋体" w:cs="仿宋_GB2312"/>
                <w:sz w:val="20"/>
                <w:szCs w:val="20"/>
                <w:lang w:eastAsia="zh-CN"/>
              </w:rPr>
              <w:t>解</w:t>
            </w: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1ECA403A">
            <w:pPr>
              <w:snapToGrid w:val="0"/>
              <w:jc w:val="center"/>
              <w:rPr>
                <w:rFonts w:ascii="宋体" w:hAnsi="宋体" w:eastAsia="宋体" w:cs="Times New Roman"/>
                <w:sz w:val="20"/>
                <w:szCs w:val="20"/>
              </w:rPr>
            </w:pPr>
            <w:r>
              <w:rPr>
                <w:rFonts w:hint="eastAsia" w:ascii="宋体" w:hAnsi="宋体" w:eastAsia="宋体" w:cs="仿宋_GB2312"/>
                <w:sz w:val="20"/>
                <w:szCs w:val="20"/>
              </w:rPr>
              <w:t>课题名称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61E7DE">
            <w:pPr>
              <w:snapToGrid w:val="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课题</w:t>
            </w:r>
          </w:p>
          <w:p w14:paraId="6E146B0A">
            <w:pPr>
              <w:snapToGrid w:val="0"/>
              <w:jc w:val="center"/>
              <w:rPr>
                <w:rFonts w:hint="eastAsia" w:ascii="宋体" w:hAnsi="宋体" w:eastAsia="宋体" w:cs="Times New Roman"/>
                <w:sz w:val="20"/>
                <w:szCs w:val="20"/>
              </w:rPr>
            </w:pPr>
            <w:r>
              <w:rPr>
                <w:rFonts w:hint="eastAsia" w:ascii="宋体" w:hAnsi="宋体" w:eastAsia="宋体" w:cs="仿宋_GB2312"/>
                <w:sz w:val="20"/>
                <w:szCs w:val="20"/>
                <w:lang w:eastAsia="zh-CN"/>
              </w:rPr>
              <w:t>牵头</w:t>
            </w:r>
            <w:r>
              <w:rPr>
                <w:rFonts w:hint="eastAsia" w:ascii="宋体" w:hAnsi="宋体" w:eastAsia="宋体" w:cs="仿宋_GB2312"/>
                <w:sz w:val="20"/>
                <w:szCs w:val="20"/>
              </w:rPr>
              <w:t>单位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79B8FC28">
            <w:pPr>
              <w:snapToGrid w:val="0"/>
              <w:jc w:val="center"/>
              <w:rPr>
                <w:rFonts w:ascii="宋体" w:hAnsi="宋体" w:eastAsia="宋体" w:cs="Times New Roman"/>
                <w:sz w:val="20"/>
                <w:szCs w:val="20"/>
              </w:rPr>
            </w:pPr>
            <w:r>
              <w:rPr>
                <w:rFonts w:hint="eastAsia" w:ascii="宋体" w:hAnsi="宋体" w:eastAsia="宋体" w:cs="仿宋_GB2312"/>
                <w:sz w:val="20"/>
                <w:szCs w:val="20"/>
                <w:lang w:eastAsia="zh-CN"/>
              </w:rPr>
              <w:t>课题</w:t>
            </w:r>
            <w:r>
              <w:rPr>
                <w:rFonts w:hint="eastAsia" w:ascii="宋体" w:hAnsi="宋体" w:eastAsia="宋体" w:cs="仿宋_GB2312"/>
                <w:sz w:val="20"/>
                <w:szCs w:val="20"/>
              </w:rPr>
              <w:t>负责人</w:t>
            </w: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4B13992D">
            <w:pPr>
              <w:snapToGrid w:val="0"/>
              <w:jc w:val="center"/>
              <w:rPr>
                <w:rFonts w:ascii="宋体" w:hAnsi="宋体" w:eastAsia="宋体" w:cs="仿宋_GB2312"/>
                <w:sz w:val="20"/>
                <w:szCs w:val="20"/>
              </w:rPr>
            </w:pPr>
            <w:r>
              <w:rPr>
                <w:rFonts w:hint="eastAsia" w:ascii="宋体" w:hAnsi="宋体" w:eastAsia="宋体" w:cs="仿宋_GB2312"/>
                <w:sz w:val="20"/>
                <w:szCs w:val="20"/>
                <w:lang w:eastAsia="zh-CN"/>
              </w:rPr>
              <w:t>课题</w:t>
            </w:r>
            <w:r>
              <w:rPr>
                <w:rFonts w:hint="eastAsia" w:ascii="宋体" w:hAnsi="宋体" w:eastAsia="宋体" w:cs="仿宋_GB2312"/>
                <w:sz w:val="20"/>
                <w:szCs w:val="20"/>
              </w:rPr>
              <w:t>经费</w:t>
            </w:r>
          </w:p>
          <w:p w14:paraId="3B30082D">
            <w:pPr>
              <w:snapToGrid w:val="0"/>
              <w:jc w:val="center"/>
              <w:rPr>
                <w:rFonts w:hint="eastAsia" w:ascii="宋体" w:hAnsi="宋体" w:eastAsia="宋体" w:cs="Times New Roman"/>
                <w:sz w:val="20"/>
                <w:szCs w:val="20"/>
              </w:rPr>
            </w:pPr>
            <w:r>
              <w:rPr>
                <w:rFonts w:hint="eastAsia" w:ascii="宋体" w:hAnsi="宋体" w:eastAsia="宋体" w:cs="仿宋_GB2312"/>
                <w:sz w:val="20"/>
                <w:szCs w:val="20"/>
              </w:rPr>
              <w:t>（万元）</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1B070AC">
            <w:pPr>
              <w:spacing w:before="2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联系方式</w:t>
            </w:r>
          </w:p>
          <w:p w14:paraId="233A10F1">
            <w:pPr>
              <w:spacing w:before="20"/>
              <w:jc w:val="center"/>
              <w:rPr>
                <w:rFonts w:hint="eastAsia" w:ascii="宋体" w:hAnsi="宋体" w:eastAsia="宋体" w:cs="Times New Roman"/>
                <w:sz w:val="20"/>
                <w:szCs w:val="20"/>
                <w:lang w:eastAsia="zh-CN"/>
              </w:rPr>
            </w:pPr>
            <w:r>
              <w:rPr>
                <w:rFonts w:hint="eastAsia" w:ascii="宋体" w:hAnsi="宋体" w:eastAsia="宋体" w:cs="仿宋_GB2312"/>
                <w:sz w:val="20"/>
                <w:szCs w:val="20"/>
                <w:lang w:eastAsia="zh-CN"/>
              </w:rPr>
              <w:t>（手机）</w:t>
            </w:r>
          </w:p>
        </w:tc>
      </w:tr>
      <w:tr w14:paraId="18AE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0" w:type="dxa"/>
            <w:vMerge w:val="continue"/>
            <w:tcBorders>
              <w:left w:val="single" w:color="auto" w:sz="4" w:space="0"/>
              <w:right w:val="single" w:color="auto" w:sz="4" w:space="0"/>
            </w:tcBorders>
            <w:noWrap w:val="0"/>
            <w:vAlign w:val="center"/>
          </w:tcPr>
          <w:p w14:paraId="02352B7D">
            <w:pPr>
              <w:snapToGrid w:val="0"/>
              <w:jc w:val="center"/>
              <w:rPr>
                <w:rFonts w:hint="eastAsia" w:ascii="宋体" w:hAnsi="宋体" w:eastAsia="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2E8BFE65">
            <w:pPr>
              <w:snapToGrid w:val="0"/>
              <w:jc w:val="center"/>
              <w:rPr>
                <w:rFonts w:hint="eastAsia" w:ascii="宋体" w:hAnsi="宋体" w:eastAsia="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6B52D2">
            <w:pPr>
              <w:snapToGrid w:val="0"/>
              <w:jc w:val="center"/>
              <w:rPr>
                <w:rFonts w:hint="eastAsia" w:ascii="宋体" w:hAnsi="宋体" w:eastAsia="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A4F739D">
            <w:pPr>
              <w:snapToGrid w:val="0"/>
              <w:jc w:val="center"/>
              <w:rPr>
                <w:rFonts w:hint="eastAsia" w:ascii="宋体" w:hAnsi="宋体" w:eastAsia="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6D4825BD">
            <w:pPr>
              <w:snapToGrid w:val="0"/>
              <w:jc w:val="center"/>
              <w:rPr>
                <w:rFonts w:hint="eastAsia" w:ascii="宋体" w:hAnsi="宋体" w:eastAsia="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72D70BE2">
            <w:pPr>
              <w:spacing w:before="20"/>
              <w:jc w:val="center"/>
              <w:rPr>
                <w:rFonts w:hint="eastAsia" w:ascii="宋体" w:hAnsi="宋体" w:eastAsia="宋体" w:cs="仿宋_GB2312"/>
                <w:sz w:val="20"/>
                <w:szCs w:val="20"/>
              </w:rPr>
            </w:pPr>
          </w:p>
        </w:tc>
      </w:tr>
      <w:tr w14:paraId="5551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0" w:type="dxa"/>
            <w:vMerge w:val="continue"/>
            <w:tcBorders>
              <w:left w:val="single" w:color="auto" w:sz="4" w:space="0"/>
              <w:right w:val="single" w:color="auto" w:sz="4" w:space="0"/>
            </w:tcBorders>
            <w:noWrap w:val="0"/>
            <w:vAlign w:val="center"/>
          </w:tcPr>
          <w:p w14:paraId="257BAF10">
            <w:pPr>
              <w:snapToGrid w:val="0"/>
              <w:jc w:val="center"/>
              <w:rPr>
                <w:rFonts w:hint="eastAsia" w:ascii="宋体" w:hAnsi="宋体" w:eastAsia="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3958D40F">
            <w:pPr>
              <w:snapToGrid w:val="0"/>
              <w:jc w:val="center"/>
              <w:rPr>
                <w:rFonts w:hint="eastAsia" w:ascii="宋体" w:hAnsi="宋体" w:eastAsia="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8189FB">
            <w:pPr>
              <w:snapToGrid w:val="0"/>
              <w:jc w:val="center"/>
              <w:rPr>
                <w:rFonts w:hint="eastAsia" w:ascii="宋体" w:hAnsi="宋体" w:eastAsia="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A76E59C">
            <w:pPr>
              <w:snapToGrid w:val="0"/>
              <w:jc w:val="center"/>
              <w:rPr>
                <w:rFonts w:hint="eastAsia" w:ascii="宋体" w:hAnsi="宋体" w:eastAsia="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14A52144">
            <w:pPr>
              <w:snapToGrid w:val="0"/>
              <w:jc w:val="center"/>
              <w:rPr>
                <w:rFonts w:hint="eastAsia" w:ascii="宋体" w:hAnsi="宋体" w:eastAsia="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24D78DA">
            <w:pPr>
              <w:spacing w:before="20"/>
              <w:jc w:val="center"/>
              <w:rPr>
                <w:rFonts w:hint="eastAsia" w:ascii="宋体" w:hAnsi="宋体" w:eastAsia="宋体" w:cs="仿宋_GB2312"/>
                <w:sz w:val="20"/>
                <w:szCs w:val="20"/>
              </w:rPr>
            </w:pPr>
          </w:p>
        </w:tc>
      </w:tr>
      <w:tr w14:paraId="0DC6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0" w:type="dxa"/>
            <w:vMerge w:val="continue"/>
            <w:tcBorders>
              <w:left w:val="single" w:color="auto" w:sz="4" w:space="0"/>
              <w:right w:val="single" w:color="auto" w:sz="4" w:space="0"/>
            </w:tcBorders>
            <w:noWrap w:val="0"/>
            <w:vAlign w:val="center"/>
          </w:tcPr>
          <w:p w14:paraId="252B93DC">
            <w:pPr>
              <w:snapToGrid w:val="0"/>
              <w:jc w:val="center"/>
              <w:rPr>
                <w:rFonts w:hint="eastAsia" w:ascii="宋体" w:hAnsi="宋体" w:eastAsia="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0273EB78">
            <w:pPr>
              <w:snapToGrid w:val="0"/>
              <w:jc w:val="center"/>
              <w:rPr>
                <w:rFonts w:hint="eastAsia" w:ascii="宋体" w:hAnsi="宋体" w:eastAsia="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4850BD">
            <w:pPr>
              <w:snapToGrid w:val="0"/>
              <w:jc w:val="center"/>
              <w:rPr>
                <w:rFonts w:hint="eastAsia" w:ascii="宋体" w:hAnsi="宋体" w:eastAsia="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CA3630E">
            <w:pPr>
              <w:snapToGrid w:val="0"/>
              <w:jc w:val="center"/>
              <w:rPr>
                <w:rFonts w:hint="eastAsia" w:ascii="宋体" w:hAnsi="宋体" w:eastAsia="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5DB0AEB0">
            <w:pPr>
              <w:snapToGrid w:val="0"/>
              <w:jc w:val="center"/>
              <w:rPr>
                <w:rFonts w:hint="eastAsia" w:ascii="宋体" w:hAnsi="宋体" w:eastAsia="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7B4C579F">
            <w:pPr>
              <w:spacing w:before="20"/>
              <w:jc w:val="center"/>
              <w:rPr>
                <w:rFonts w:hint="eastAsia" w:ascii="宋体" w:hAnsi="宋体" w:eastAsia="宋体" w:cs="仿宋_GB2312"/>
                <w:sz w:val="20"/>
                <w:szCs w:val="20"/>
              </w:rPr>
            </w:pPr>
          </w:p>
        </w:tc>
      </w:tr>
      <w:tr w14:paraId="73CC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90" w:type="dxa"/>
            <w:vMerge w:val="continue"/>
            <w:tcBorders>
              <w:left w:val="single" w:color="auto" w:sz="4" w:space="0"/>
              <w:right w:val="single" w:color="auto" w:sz="4" w:space="0"/>
            </w:tcBorders>
            <w:noWrap w:val="0"/>
            <w:vAlign w:val="center"/>
          </w:tcPr>
          <w:p w14:paraId="211510B3">
            <w:pPr>
              <w:snapToGrid w:val="0"/>
              <w:jc w:val="center"/>
              <w:rPr>
                <w:rFonts w:hint="eastAsia" w:ascii="宋体" w:hAnsi="宋体" w:eastAsia="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5E26CE96">
            <w:pPr>
              <w:snapToGrid w:val="0"/>
              <w:jc w:val="center"/>
              <w:rPr>
                <w:rFonts w:hint="eastAsia" w:ascii="宋体" w:hAnsi="宋体" w:eastAsia="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609888">
            <w:pPr>
              <w:snapToGrid w:val="0"/>
              <w:jc w:val="center"/>
              <w:rPr>
                <w:rFonts w:hint="eastAsia" w:ascii="宋体" w:hAnsi="宋体" w:eastAsia="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59E101C">
            <w:pPr>
              <w:snapToGrid w:val="0"/>
              <w:jc w:val="center"/>
              <w:rPr>
                <w:rFonts w:hint="eastAsia" w:ascii="宋体" w:hAnsi="宋体" w:eastAsia="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600CF54D">
            <w:pPr>
              <w:snapToGrid w:val="0"/>
              <w:jc w:val="center"/>
              <w:rPr>
                <w:rFonts w:hint="eastAsia" w:ascii="宋体" w:hAnsi="宋体" w:eastAsia="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5BC62BD3">
            <w:pPr>
              <w:spacing w:before="20"/>
              <w:jc w:val="center"/>
              <w:rPr>
                <w:rFonts w:hint="eastAsia" w:ascii="宋体" w:hAnsi="宋体" w:eastAsia="宋体" w:cs="仿宋_GB2312"/>
                <w:sz w:val="20"/>
                <w:szCs w:val="20"/>
              </w:rPr>
            </w:pPr>
          </w:p>
        </w:tc>
      </w:tr>
      <w:tr w14:paraId="62BB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90" w:type="dxa"/>
            <w:vMerge w:val="continue"/>
            <w:tcBorders>
              <w:left w:val="single" w:color="auto" w:sz="4" w:space="0"/>
              <w:bottom w:val="single" w:color="auto" w:sz="4" w:space="0"/>
              <w:right w:val="single" w:color="auto" w:sz="4" w:space="0"/>
            </w:tcBorders>
            <w:noWrap w:val="0"/>
            <w:vAlign w:val="center"/>
          </w:tcPr>
          <w:p w14:paraId="0A3103B6">
            <w:pPr>
              <w:snapToGrid w:val="0"/>
              <w:jc w:val="center"/>
              <w:rPr>
                <w:rFonts w:hint="eastAsia" w:ascii="宋体" w:hAnsi="宋体" w:eastAsia="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4CE95325">
            <w:pPr>
              <w:snapToGrid w:val="0"/>
              <w:jc w:val="center"/>
              <w:rPr>
                <w:rFonts w:hint="eastAsia" w:ascii="宋体" w:hAnsi="宋体" w:eastAsia="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B5F5EAC">
            <w:pPr>
              <w:snapToGrid w:val="0"/>
              <w:jc w:val="center"/>
              <w:rPr>
                <w:rFonts w:hint="eastAsia" w:ascii="宋体" w:hAnsi="宋体" w:eastAsia="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484F7F07">
            <w:pPr>
              <w:snapToGrid w:val="0"/>
              <w:jc w:val="center"/>
              <w:rPr>
                <w:rFonts w:hint="eastAsia" w:ascii="宋体" w:hAnsi="宋体" w:eastAsia="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493528D5">
            <w:pPr>
              <w:snapToGrid w:val="0"/>
              <w:jc w:val="center"/>
              <w:rPr>
                <w:rFonts w:hint="eastAsia" w:ascii="宋体" w:hAnsi="宋体" w:eastAsia="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5266FD4">
            <w:pPr>
              <w:spacing w:before="20"/>
              <w:jc w:val="center"/>
              <w:rPr>
                <w:rFonts w:hint="eastAsia" w:ascii="宋体" w:hAnsi="宋体" w:eastAsia="宋体" w:cs="仿宋_GB2312"/>
                <w:sz w:val="20"/>
                <w:szCs w:val="20"/>
              </w:rPr>
            </w:pPr>
          </w:p>
        </w:tc>
      </w:tr>
    </w:tbl>
    <w:p w14:paraId="520A9AA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val="en-US" w:eastAsia="zh-CN"/>
        </w:rPr>
      </w:pPr>
      <w:r>
        <w:rPr>
          <w:rFonts w:hint="eastAsia" w:ascii="方正黑体_GBK" w:hAnsi="方正黑体_GBK" w:eastAsia="方正黑体_GBK" w:cs="方正黑体_GBK"/>
          <w:b w:val="0"/>
          <w:bCs/>
          <w:color w:val="auto"/>
          <w:sz w:val="30"/>
          <w:szCs w:val="30"/>
          <w:lang w:eastAsia="zh-CN"/>
        </w:rPr>
        <w:t>一、基本情况</w:t>
      </w:r>
    </w:p>
    <w:p w14:paraId="6EFDD3B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w:t>
      </w:r>
      <w:r>
        <w:rPr>
          <w:rFonts w:hint="default" w:ascii="Times New Roman" w:hAnsi="Times New Roman" w:eastAsia="方正仿宋_GBK" w:cs="Times New Roman"/>
          <w:b/>
          <w:bCs w:val="0"/>
          <w:color w:val="auto"/>
          <w:sz w:val="28"/>
          <w:szCs w:val="28"/>
        </w:rPr>
        <w:t>请</w:t>
      </w:r>
      <w:r>
        <w:rPr>
          <w:rFonts w:hint="eastAsia" w:ascii="Times New Roman" w:hAnsi="Times New Roman" w:eastAsia="方正仿宋_GBK" w:cs="Times New Roman"/>
          <w:b/>
          <w:bCs w:val="0"/>
          <w:color w:val="auto"/>
          <w:sz w:val="28"/>
          <w:szCs w:val="28"/>
          <w:lang w:eastAsia="zh-CN"/>
        </w:rPr>
        <w:t>重点</w:t>
      </w:r>
      <w:r>
        <w:rPr>
          <w:rFonts w:hint="default" w:ascii="Times New Roman" w:hAnsi="Times New Roman" w:eastAsia="方正仿宋_GBK" w:cs="Times New Roman"/>
          <w:b/>
          <w:bCs w:val="0"/>
          <w:color w:val="auto"/>
          <w:sz w:val="28"/>
          <w:szCs w:val="28"/>
          <w:lang w:eastAsia="zh-CN"/>
        </w:rPr>
        <w:t>介绍本项目的研究背景</w:t>
      </w:r>
      <w:r>
        <w:rPr>
          <w:rFonts w:hint="eastAsia"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lang w:eastAsia="zh-CN"/>
        </w:rPr>
        <w:t>需求来源、拟解决的重大科学问题或关键技术问题。</w:t>
      </w:r>
    </w:p>
    <w:p w14:paraId="18A3A4A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548ABB0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val="en-US" w:eastAsia="zh-CN"/>
        </w:rPr>
        <w:t>（二）请重点阐述</w:t>
      </w:r>
      <w:r>
        <w:rPr>
          <w:rFonts w:hint="default" w:ascii="Times New Roman" w:hAnsi="Times New Roman" w:eastAsia="方正仿宋_GBK" w:cs="Times New Roman"/>
          <w:b/>
          <w:bCs w:val="0"/>
          <w:color w:val="auto"/>
          <w:sz w:val="28"/>
          <w:szCs w:val="28"/>
          <w:lang w:eastAsia="zh-CN"/>
        </w:rPr>
        <w:t>实施</w:t>
      </w:r>
      <w:r>
        <w:rPr>
          <w:rFonts w:hint="eastAsia" w:ascii="Times New Roman" w:hAnsi="Times New Roman" w:eastAsia="方正仿宋_GBK" w:cs="Times New Roman"/>
          <w:b/>
          <w:bCs w:val="0"/>
          <w:color w:val="auto"/>
          <w:sz w:val="28"/>
          <w:szCs w:val="28"/>
          <w:lang w:eastAsia="zh-CN"/>
        </w:rPr>
        <w:t>本</w:t>
      </w:r>
      <w:r>
        <w:rPr>
          <w:rFonts w:hint="default" w:ascii="Times New Roman" w:hAnsi="Times New Roman" w:eastAsia="方正仿宋_GBK" w:cs="Times New Roman"/>
          <w:b/>
          <w:bCs w:val="0"/>
          <w:color w:val="auto"/>
          <w:sz w:val="28"/>
          <w:szCs w:val="28"/>
          <w:lang w:eastAsia="zh-CN"/>
        </w:rPr>
        <w:t>项目的</w:t>
      </w:r>
      <w:r>
        <w:rPr>
          <w:rFonts w:hint="eastAsia" w:ascii="Times New Roman" w:hAnsi="Times New Roman" w:eastAsia="方正仿宋_GBK" w:cs="Times New Roman"/>
          <w:b/>
          <w:bCs w:val="0"/>
          <w:color w:val="auto"/>
          <w:sz w:val="28"/>
          <w:szCs w:val="28"/>
          <w:lang w:eastAsia="zh-CN"/>
        </w:rPr>
        <w:t>重大意义</w:t>
      </w:r>
      <w:r>
        <w:rPr>
          <w:rFonts w:hint="default" w:ascii="Times New Roman" w:hAnsi="Times New Roman" w:eastAsia="方正仿宋_GBK" w:cs="Times New Roman"/>
          <w:b/>
          <w:bCs w:val="0"/>
          <w:color w:val="auto"/>
          <w:sz w:val="28"/>
          <w:szCs w:val="28"/>
          <w:lang w:eastAsia="zh-CN"/>
        </w:rPr>
        <w:t>。</w:t>
      </w:r>
    </w:p>
    <w:p w14:paraId="13E2077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val="en-US" w:eastAsia="zh-CN"/>
        </w:rPr>
      </w:pPr>
    </w:p>
    <w:p w14:paraId="1068261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val="en-US" w:eastAsia="zh-CN"/>
        </w:rPr>
        <w:t>（三）请重点阐述</w:t>
      </w:r>
      <w:r>
        <w:rPr>
          <w:rFonts w:hint="eastAsia" w:ascii="Times New Roman" w:hAnsi="Times New Roman" w:eastAsia="方正仿宋_GBK" w:cs="Times New Roman"/>
          <w:b/>
          <w:bCs w:val="0"/>
          <w:color w:val="auto"/>
          <w:sz w:val="28"/>
          <w:szCs w:val="28"/>
          <w:lang w:eastAsia="zh-CN"/>
        </w:rPr>
        <w:t>与沪苏浙</w:t>
      </w:r>
      <w:r>
        <w:rPr>
          <w:rFonts w:hint="default" w:ascii="Times New Roman" w:hAnsi="Times New Roman" w:eastAsia="方正仿宋_GBK" w:cs="Times New Roman"/>
          <w:b/>
          <w:bCs w:val="0"/>
          <w:color w:val="auto"/>
          <w:sz w:val="28"/>
          <w:szCs w:val="28"/>
          <w:lang w:eastAsia="zh-CN"/>
        </w:rPr>
        <w:t>合作</w:t>
      </w:r>
      <w:r>
        <w:rPr>
          <w:rFonts w:hint="eastAsia" w:ascii="Times New Roman" w:hAnsi="Times New Roman" w:eastAsia="方正仿宋_GBK" w:cs="Times New Roman"/>
          <w:b/>
          <w:bCs w:val="0"/>
          <w:color w:val="auto"/>
          <w:sz w:val="28"/>
          <w:szCs w:val="28"/>
          <w:lang w:eastAsia="zh-CN"/>
        </w:rPr>
        <w:t>开展联合攻关</w:t>
      </w:r>
      <w:r>
        <w:rPr>
          <w:rFonts w:hint="default" w:ascii="Times New Roman" w:hAnsi="Times New Roman" w:eastAsia="方正仿宋_GBK" w:cs="Times New Roman"/>
          <w:b/>
          <w:bCs w:val="0"/>
          <w:color w:val="auto"/>
          <w:sz w:val="28"/>
          <w:szCs w:val="28"/>
          <w:lang w:eastAsia="zh-CN"/>
        </w:rPr>
        <w:t>的必要性。</w:t>
      </w:r>
    </w:p>
    <w:p w14:paraId="0A80B98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47BF178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（四）</w:t>
      </w:r>
      <w:r>
        <w:rPr>
          <w:rFonts w:hint="default" w:ascii="Times New Roman" w:hAnsi="Times New Roman" w:eastAsia="方正仿宋_GBK" w:cs="Times New Roman"/>
          <w:b/>
          <w:bCs w:val="0"/>
          <w:color w:val="auto"/>
          <w:sz w:val="28"/>
          <w:szCs w:val="28"/>
          <w:lang w:val="en-US" w:eastAsia="zh-CN"/>
        </w:rPr>
        <w:t>请</w:t>
      </w:r>
      <w:r>
        <w:rPr>
          <w:rFonts w:hint="default" w:ascii="Times New Roman" w:hAnsi="Times New Roman" w:eastAsia="方正仿宋_GBK" w:cs="Times New Roman"/>
          <w:b/>
          <w:bCs w:val="0"/>
          <w:color w:val="auto"/>
          <w:sz w:val="28"/>
          <w:szCs w:val="28"/>
          <w:lang w:eastAsia="zh-CN"/>
        </w:rPr>
        <w:t>简要描述本项目的主要考核指标。</w:t>
      </w:r>
      <w:r>
        <w:rPr>
          <w:rFonts w:hint="default" w:ascii="Times New Roman" w:hAnsi="Times New Roman" w:eastAsia="方正仿宋_GBK" w:cs="Times New Roman"/>
          <w:b w:val="0"/>
          <w:bCs/>
          <w:color w:val="auto"/>
          <w:sz w:val="28"/>
          <w:szCs w:val="28"/>
          <w:lang w:eastAsia="zh-CN"/>
        </w:rPr>
        <w:t>（主要包括技术指标、应用指标和产业化指标等）</w:t>
      </w:r>
    </w:p>
    <w:p w14:paraId="4CBC7FE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p>
    <w:p w14:paraId="506D3C6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二、国内外现状及趋势分析</w:t>
      </w:r>
    </w:p>
    <w:p w14:paraId="37AACAB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包括本项目相关国内外总体研究情况和水平、最新进展和发展前景。限2000字以内，并分别简要列出国内、外各代表性的5家从事相关研究的主要机构及典型成果、代表性文献及相关专利、标准，并列出项目在相关方面的5项代表性成果、专利及标准。</w:t>
      </w:r>
      <w:r>
        <w:rPr>
          <w:rFonts w:hint="eastAsia" w:ascii="Times New Roman" w:hAnsi="Times New Roman" w:eastAsia="方正仿宋_GBK" w:cs="Times New Roman"/>
          <w:b w:val="0"/>
          <w:bCs/>
          <w:color w:val="auto"/>
          <w:sz w:val="28"/>
          <w:szCs w:val="28"/>
          <w:lang w:eastAsia="zh-CN"/>
        </w:rPr>
        <w:t>）</w:t>
      </w:r>
    </w:p>
    <w:p w14:paraId="2573F79F">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5075B5D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三、研究目标及内容</w:t>
      </w:r>
    </w:p>
    <w:p w14:paraId="0798F76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（一）项目目标及考核指标</w:t>
      </w:r>
    </w:p>
    <w:p w14:paraId="1FF6E8E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val="en-US" w:eastAsia="zh-CN"/>
        </w:rPr>
        <w:t>1.</w:t>
      </w:r>
      <w:r>
        <w:rPr>
          <w:rFonts w:hint="default" w:ascii="Times New Roman" w:hAnsi="Times New Roman" w:eastAsia="方正仿宋_GBK" w:cs="Times New Roman"/>
          <w:b w:val="0"/>
          <w:bCs/>
          <w:color w:val="auto"/>
          <w:sz w:val="28"/>
          <w:szCs w:val="28"/>
          <w:lang w:eastAsia="zh-CN"/>
        </w:rPr>
        <w:t>申报项目与所属指南方向的关联关系</w:t>
      </w:r>
    </w:p>
    <w:p w14:paraId="65DEE05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eastAsia="zh-CN"/>
        </w:rPr>
        <w:t>（包括项目与所属指南方向的匹配性，对指南方向目标的支撑作用。限1500字以内。）</w:t>
      </w:r>
    </w:p>
    <w:p w14:paraId="286046A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val="en-US" w:eastAsia="zh-CN"/>
        </w:rPr>
        <w:t>2.</w:t>
      </w:r>
      <w:r>
        <w:rPr>
          <w:rFonts w:hint="default" w:ascii="Times New Roman" w:hAnsi="Times New Roman" w:eastAsia="方正仿宋_GBK" w:cs="Times New Roman"/>
          <w:b w:val="0"/>
          <w:bCs/>
          <w:color w:val="auto"/>
          <w:sz w:val="28"/>
          <w:szCs w:val="28"/>
          <w:lang w:eastAsia="zh-CN"/>
        </w:rPr>
        <w:t>项目目标及考核指标、考核方式/方法</w:t>
      </w:r>
    </w:p>
    <w:p w14:paraId="3941C3B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eastAsia="zh-CN"/>
        </w:rPr>
        <w:t>（语言准确、简洁、凝练，条目式，限2000字以内（不包括表格），并填写下表。）</w:t>
      </w:r>
    </w:p>
    <w:tbl>
      <w:tblPr>
        <w:tblStyle w:val="2"/>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48"/>
        <w:gridCol w:w="1963"/>
        <w:gridCol w:w="722"/>
        <w:gridCol w:w="1095"/>
        <w:gridCol w:w="1310"/>
        <w:gridCol w:w="1030"/>
        <w:gridCol w:w="1082"/>
        <w:gridCol w:w="1108"/>
      </w:tblGrid>
      <w:tr w14:paraId="398AD7F6">
        <w:tblPrEx>
          <w:tblCellMar>
            <w:top w:w="0" w:type="dxa"/>
            <w:left w:w="108" w:type="dxa"/>
            <w:bottom w:w="0" w:type="dxa"/>
            <w:right w:w="108" w:type="dxa"/>
          </w:tblCellMar>
        </w:tblPrEx>
        <w:trPr>
          <w:cantSplit/>
          <w:trHeight w:val="361" w:hRule="atLeast"/>
          <w:jc w:val="center"/>
        </w:trPr>
        <w:tc>
          <w:tcPr>
            <w:tcW w:w="904" w:type="dxa"/>
            <w:vMerge w:val="restart"/>
            <w:noWrap w:val="0"/>
            <w:vAlign w:val="center"/>
          </w:tcPr>
          <w:p w14:paraId="2BA6F941">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项目</w:t>
            </w:r>
          </w:p>
          <w:p w14:paraId="02C51AF9">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目标</w:t>
            </w:r>
          </w:p>
        </w:tc>
        <w:tc>
          <w:tcPr>
            <w:tcW w:w="848" w:type="dxa"/>
            <w:vMerge w:val="restart"/>
            <w:noWrap w:val="0"/>
            <w:vAlign w:val="center"/>
          </w:tcPr>
          <w:p w14:paraId="14611B12">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预期成果名称</w:t>
            </w:r>
          </w:p>
        </w:tc>
        <w:tc>
          <w:tcPr>
            <w:tcW w:w="1963" w:type="dxa"/>
            <w:vMerge w:val="restart"/>
            <w:noWrap w:val="0"/>
            <w:vAlign w:val="center"/>
          </w:tcPr>
          <w:p w14:paraId="7691E061">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预期成果类型</w:t>
            </w:r>
          </w:p>
        </w:tc>
        <w:tc>
          <w:tcPr>
            <w:tcW w:w="722" w:type="dxa"/>
            <w:vMerge w:val="restart"/>
            <w:noWrap w:val="0"/>
            <w:vAlign w:val="center"/>
          </w:tcPr>
          <w:p w14:paraId="3513FE73">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对应的课题</w:t>
            </w:r>
          </w:p>
        </w:tc>
        <w:tc>
          <w:tcPr>
            <w:tcW w:w="4517" w:type="dxa"/>
            <w:gridSpan w:val="4"/>
            <w:noWrap w:val="0"/>
            <w:vAlign w:val="center"/>
          </w:tcPr>
          <w:p w14:paraId="2E0EB0C7">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6" w:firstLineChars="20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考核指标</w:t>
            </w:r>
          </w:p>
        </w:tc>
        <w:tc>
          <w:tcPr>
            <w:tcW w:w="1108" w:type="dxa"/>
            <w:vMerge w:val="restart"/>
            <w:noWrap w:val="0"/>
            <w:vAlign w:val="center"/>
          </w:tcPr>
          <w:p w14:paraId="030BFE9B">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4"/>
                <w:szCs w:val="24"/>
              </w:rPr>
            </w:pPr>
            <w:r>
              <w:rPr>
                <w:rFonts w:hint="default" w:ascii="Times New Roman" w:hAnsi="Times New Roman" w:eastAsia="方正仿宋_GBK" w:cs="Times New Roman"/>
                <w:b/>
                <w:bCs/>
                <w:color w:val="auto"/>
                <w:spacing w:val="-4"/>
                <w:sz w:val="21"/>
                <w:szCs w:val="21"/>
              </w:rPr>
              <w:t>考核方式（方法）及评价手段</w:t>
            </w:r>
          </w:p>
        </w:tc>
      </w:tr>
      <w:tr w14:paraId="58C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904" w:type="dxa"/>
            <w:vMerge w:val="continue"/>
            <w:noWrap w:val="0"/>
            <w:vAlign w:val="center"/>
          </w:tcPr>
          <w:p w14:paraId="5D38B45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6" w:firstLineChars="200"/>
              <w:textAlignment w:val="auto"/>
              <w:rPr>
                <w:rFonts w:hint="default" w:ascii="Times New Roman" w:hAnsi="Times New Roman" w:eastAsia="方正仿宋_GBK" w:cs="Times New Roman"/>
                <w:b/>
                <w:bCs/>
                <w:color w:val="auto"/>
                <w:spacing w:val="-4"/>
                <w:sz w:val="21"/>
                <w:szCs w:val="21"/>
              </w:rPr>
            </w:pPr>
          </w:p>
        </w:tc>
        <w:tc>
          <w:tcPr>
            <w:tcW w:w="848" w:type="dxa"/>
            <w:vMerge w:val="continue"/>
            <w:noWrap w:val="0"/>
            <w:vAlign w:val="center"/>
          </w:tcPr>
          <w:p w14:paraId="5806C0F7">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6" w:firstLineChars="200"/>
              <w:jc w:val="center"/>
              <w:textAlignment w:val="auto"/>
              <w:rPr>
                <w:rFonts w:hint="default" w:ascii="Times New Roman" w:hAnsi="Times New Roman" w:eastAsia="方正仿宋_GBK" w:cs="Times New Roman"/>
                <w:b/>
                <w:bCs/>
                <w:color w:val="auto"/>
                <w:spacing w:val="-4"/>
                <w:sz w:val="21"/>
                <w:szCs w:val="21"/>
              </w:rPr>
            </w:pPr>
          </w:p>
        </w:tc>
        <w:tc>
          <w:tcPr>
            <w:tcW w:w="1963" w:type="dxa"/>
            <w:vMerge w:val="continue"/>
            <w:noWrap w:val="0"/>
            <w:vAlign w:val="center"/>
          </w:tcPr>
          <w:p w14:paraId="517654F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6" w:firstLineChars="200"/>
              <w:jc w:val="center"/>
              <w:textAlignment w:val="auto"/>
              <w:rPr>
                <w:rFonts w:hint="default" w:ascii="Times New Roman" w:hAnsi="Times New Roman" w:eastAsia="方正仿宋_GBK" w:cs="Times New Roman"/>
                <w:b/>
                <w:bCs/>
                <w:color w:val="auto"/>
                <w:spacing w:val="-4"/>
                <w:sz w:val="21"/>
                <w:szCs w:val="21"/>
              </w:rPr>
            </w:pPr>
          </w:p>
        </w:tc>
        <w:tc>
          <w:tcPr>
            <w:tcW w:w="722" w:type="dxa"/>
            <w:vMerge w:val="continue"/>
            <w:noWrap w:val="0"/>
            <w:vAlign w:val="center"/>
          </w:tcPr>
          <w:p w14:paraId="154D032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6" w:firstLineChars="200"/>
              <w:textAlignment w:val="auto"/>
              <w:rPr>
                <w:rFonts w:hint="default" w:ascii="Times New Roman" w:hAnsi="Times New Roman" w:eastAsia="方正仿宋_GBK" w:cs="Times New Roman"/>
                <w:b/>
                <w:bCs/>
                <w:color w:val="auto"/>
                <w:spacing w:val="-4"/>
                <w:sz w:val="21"/>
                <w:szCs w:val="21"/>
              </w:rPr>
            </w:pPr>
          </w:p>
        </w:tc>
        <w:tc>
          <w:tcPr>
            <w:tcW w:w="1095" w:type="dxa"/>
            <w:noWrap w:val="0"/>
            <w:vAlign w:val="center"/>
          </w:tcPr>
          <w:p w14:paraId="7A324F0B">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指标名称</w:t>
            </w:r>
          </w:p>
        </w:tc>
        <w:tc>
          <w:tcPr>
            <w:tcW w:w="1310" w:type="dxa"/>
            <w:noWrap w:val="0"/>
            <w:vAlign w:val="center"/>
          </w:tcPr>
          <w:p w14:paraId="04ECBC8A">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立项时已有指标值/状态</w:t>
            </w:r>
          </w:p>
        </w:tc>
        <w:tc>
          <w:tcPr>
            <w:tcW w:w="1030" w:type="dxa"/>
            <w:noWrap w:val="0"/>
            <w:vAlign w:val="center"/>
          </w:tcPr>
          <w:p w14:paraId="77202E47">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中期指标值/状态</w:t>
            </w:r>
          </w:p>
        </w:tc>
        <w:tc>
          <w:tcPr>
            <w:tcW w:w="1082" w:type="dxa"/>
            <w:noWrap w:val="0"/>
            <w:vAlign w:val="center"/>
          </w:tcPr>
          <w:p w14:paraId="5DFB6592">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完成时指标值/状态</w:t>
            </w:r>
          </w:p>
        </w:tc>
        <w:tc>
          <w:tcPr>
            <w:tcW w:w="1108" w:type="dxa"/>
            <w:vMerge w:val="continue"/>
            <w:noWrap w:val="0"/>
            <w:vAlign w:val="center"/>
          </w:tcPr>
          <w:p w14:paraId="73A8218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289F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04" w:type="dxa"/>
            <w:vMerge w:val="restart"/>
            <w:noWrap w:val="0"/>
            <w:vAlign w:val="top"/>
          </w:tcPr>
          <w:p w14:paraId="25D6B75E">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restart"/>
            <w:noWrap w:val="0"/>
            <w:vAlign w:val="center"/>
          </w:tcPr>
          <w:p w14:paraId="14D0DFF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1：</w:t>
            </w:r>
          </w:p>
        </w:tc>
        <w:tc>
          <w:tcPr>
            <w:tcW w:w="1963" w:type="dxa"/>
            <w:vMerge w:val="restart"/>
            <w:noWrap w:val="0"/>
            <w:vAlign w:val="center"/>
          </w:tcPr>
          <w:p w14:paraId="15A83416">
            <w:pPr>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rPr>
                <w:rFonts w:hint="default" w:ascii="Times New Roman" w:hAnsi="Times New Roman" w:eastAsia="方正仿宋_GBK" w:cs="Times New Roman"/>
                <w:color w:val="auto"/>
                <w:spacing w:val="-4"/>
                <w:sz w:val="24"/>
                <w:szCs w:val="24"/>
                <w:u w:val="single"/>
              </w:rPr>
            </w:pPr>
            <w:r>
              <w:rPr>
                <w:rFonts w:hint="default" w:ascii="Times New Roman" w:hAnsi="Times New Roman" w:eastAsia="方正仿宋_GBK" w:cs="Times New Roman"/>
                <w:color w:val="auto"/>
                <w:sz w:val="24"/>
                <w:szCs w:val="24"/>
              </w:rPr>
              <w:t>□新理论  □新原理  □新产品  □新技术  □新方法 □关键部件 □数据库 □软件  □应用解决方案  □实验装置/系统  □临床指南/规范  □工程工艺  □标准  □论文  □发明专利  □其他</w:t>
            </w:r>
            <w:r>
              <w:rPr>
                <w:rFonts w:hint="default" w:ascii="Times New Roman" w:hAnsi="Times New Roman" w:eastAsia="方正仿宋_GBK" w:cs="Times New Roman"/>
                <w:color w:val="auto"/>
                <w:sz w:val="24"/>
                <w:szCs w:val="24"/>
                <w:u w:val="single"/>
              </w:rPr>
              <w:t xml:space="preserve">    </w:t>
            </w:r>
          </w:p>
        </w:tc>
        <w:tc>
          <w:tcPr>
            <w:tcW w:w="722" w:type="dxa"/>
            <w:vMerge w:val="restart"/>
            <w:noWrap w:val="0"/>
            <w:vAlign w:val="top"/>
          </w:tcPr>
          <w:p w14:paraId="2DABAAF8">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center"/>
          </w:tcPr>
          <w:p w14:paraId="03BE3599">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指标1.1</w:t>
            </w:r>
          </w:p>
        </w:tc>
        <w:tc>
          <w:tcPr>
            <w:tcW w:w="1310" w:type="dxa"/>
            <w:noWrap w:val="0"/>
            <w:vAlign w:val="center"/>
          </w:tcPr>
          <w:p w14:paraId="3AE793CE">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center"/>
          </w:tcPr>
          <w:p w14:paraId="6960540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center"/>
          </w:tcPr>
          <w:p w14:paraId="44CDE65D">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center"/>
          </w:tcPr>
          <w:p w14:paraId="602C19FE">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6BD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904" w:type="dxa"/>
            <w:vMerge w:val="continue"/>
            <w:noWrap w:val="0"/>
            <w:vAlign w:val="top"/>
          </w:tcPr>
          <w:p w14:paraId="6423AA3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continue"/>
            <w:noWrap w:val="0"/>
            <w:vAlign w:val="center"/>
          </w:tcPr>
          <w:p w14:paraId="0F3FDB36">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963" w:type="dxa"/>
            <w:vMerge w:val="continue"/>
            <w:noWrap w:val="0"/>
            <w:vAlign w:val="center"/>
          </w:tcPr>
          <w:p w14:paraId="5A9D9A4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722" w:type="dxa"/>
            <w:vMerge w:val="continue"/>
            <w:noWrap w:val="0"/>
            <w:vAlign w:val="top"/>
          </w:tcPr>
          <w:p w14:paraId="00675DF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center"/>
          </w:tcPr>
          <w:p w14:paraId="14ACAFE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310" w:type="dxa"/>
            <w:noWrap w:val="0"/>
            <w:vAlign w:val="center"/>
          </w:tcPr>
          <w:p w14:paraId="4E88F8A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center"/>
          </w:tcPr>
          <w:p w14:paraId="77E52F77">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center"/>
          </w:tcPr>
          <w:p w14:paraId="28A4A2C8">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center"/>
          </w:tcPr>
          <w:p w14:paraId="21083F5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3843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904" w:type="dxa"/>
            <w:vMerge w:val="continue"/>
            <w:noWrap w:val="0"/>
            <w:vAlign w:val="top"/>
          </w:tcPr>
          <w:p w14:paraId="4829AB20">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restart"/>
            <w:noWrap w:val="0"/>
            <w:vAlign w:val="center"/>
          </w:tcPr>
          <w:p w14:paraId="290DCBC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2：</w:t>
            </w:r>
          </w:p>
        </w:tc>
        <w:tc>
          <w:tcPr>
            <w:tcW w:w="1963" w:type="dxa"/>
            <w:vMerge w:val="restart"/>
            <w:noWrap w:val="0"/>
            <w:vAlign w:val="center"/>
          </w:tcPr>
          <w:p w14:paraId="2DBCA37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同上</w:t>
            </w:r>
          </w:p>
        </w:tc>
        <w:tc>
          <w:tcPr>
            <w:tcW w:w="722" w:type="dxa"/>
            <w:vMerge w:val="restart"/>
            <w:noWrap w:val="0"/>
            <w:vAlign w:val="top"/>
          </w:tcPr>
          <w:p w14:paraId="791CEFD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285F9110">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指标2.1</w:t>
            </w:r>
          </w:p>
        </w:tc>
        <w:tc>
          <w:tcPr>
            <w:tcW w:w="1310" w:type="dxa"/>
            <w:noWrap w:val="0"/>
            <w:vAlign w:val="top"/>
          </w:tcPr>
          <w:p w14:paraId="473F47F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27355DA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7FF24468">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57C83355">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43FA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904" w:type="dxa"/>
            <w:vMerge w:val="continue"/>
            <w:noWrap w:val="0"/>
            <w:vAlign w:val="top"/>
          </w:tcPr>
          <w:p w14:paraId="3812E19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continue"/>
            <w:noWrap w:val="0"/>
            <w:vAlign w:val="top"/>
          </w:tcPr>
          <w:p w14:paraId="2FF89FEF">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963" w:type="dxa"/>
            <w:vMerge w:val="continue"/>
            <w:noWrap w:val="0"/>
            <w:vAlign w:val="top"/>
          </w:tcPr>
          <w:p w14:paraId="33ABCDD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textAlignment w:val="auto"/>
              <w:rPr>
                <w:rFonts w:hint="default" w:ascii="Times New Roman" w:hAnsi="Times New Roman" w:eastAsia="方正仿宋_GBK" w:cs="Times New Roman"/>
                <w:color w:val="auto"/>
                <w:sz w:val="24"/>
                <w:szCs w:val="24"/>
              </w:rPr>
            </w:pPr>
          </w:p>
        </w:tc>
        <w:tc>
          <w:tcPr>
            <w:tcW w:w="722" w:type="dxa"/>
            <w:vMerge w:val="continue"/>
            <w:noWrap w:val="0"/>
            <w:vAlign w:val="top"/>
          </w:tcPr>
          <w:p w14:paraId="427EDA08">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603562D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310" w:type="dxa"/>
            <w:noWrap w:val="0"/>
            <w:vAlign w:val="top"/>
          </w:tcPr>
          <w:p w14:paraId="496398B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3274616C">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0C3BE111">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2F64ADA1">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3ABB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904" w:type="dxa"/>
            <w:vMerge w:val="continue"/>
            <w:noWrap w:val="0"/>
            <w:vAlign w:val="top"/>
          </w:tcPr>
          <w:p w14:paraId="193F026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restart"/>
            <w:noWrap w:val="0"/>
            <w:vAlign w:val="top"/>
          </w:tcPr>
          <w:p w14:paraId="6329FA7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963" w:type="dxa"/>
            <w:vMerge w:val="restart"/>
            <w:noWrap w:val="0"/>
            <w:vAlign w:val="top"/>
          </w:tcPr>
          <w:p w14:paraId="18FFBEF5">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同上</w:t>
            </w:r>
          </w:p>
        </w:tc>
        <w:tc>
          <w:tcPr>
            <w:tcW w:w="722" w:type="dxa"/>
            <w:vMerge w:val="restart"/>
            <w:noWrap w:val="0"/>
            <w:vAlign w:val="top"/>
          </w:tcPr>
          <w:p w14:paraId="077B246A">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4AB746FA">
            <w:pPr>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rPr>
                <w:rFonts w:hint="default" w:ascii="Times New Roman" w:hAnsi="Times New Roman" w:eastAsia="方正仿宋_GBK" w:cs="Times New Roman"/>
                <w:color w:val="auto"/>
                <w:spacing w:val="-4"/>
                <w:sz w:val="24"/>
                <w:szCs w:val="24"/>
                <w:lang w:val="en-US" w:eastAsia="zh-CN"/>
              </w:rPr>
            </w:pPr>
            <w:r>
              <w:rPr>
                <w:rFonts w:hint="default" w:ascii="Times New Roman" w:hAnsi="Times New Roman" w:eastAsia="方正仿宋_GBK" w:cs="Times New Roman"/>
                <w:color w:val="auto"/>
                <w:spacing w:val="-4"/>
                <w:sz w:val="24"/>
                <w:szCs w:val="24"/>
              </w:rPr>
              <w:t>指标</w:t>
            </w:r>
            <w:r>
              <w:rPr>
                <w:rFonts w:hint="eastAsia" w:ascii="Times New Roman" w:hAnsi="Times New Roman" w:eastAsia="方正仿宋_GBK" w:cs="Times New Roman"/>
                <w:color w:val="auto"/>
                <w:spacing w:val="-4"/>
                <w:sz w:val="24"/>
                <w:szCs w:val="24"/>
                <w:lang w:val="en-US" w:eastAsia="zh-CN"/>
              </w:rPr>
              <w:t>3.1</w:t>
            </w:r>
          </w:p>
        </w:tc>
        <w:tc>
          <w:tcPr>
            <w:tcW w:w="1310" w:type="dxa"/>
            <w:noWrap w:val="0"/>
            <w:vAlign w:val="top"/>
          </w:tcPr>
          <w:p w14:paraId="44DAD9E7">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5EC3FB9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5ABEBD3A">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75BFB1C0">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7F86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904" w:type="dxa"/>
            <w:vMerge w:val="continue"/>
            <w:noWrap w:val="0"/>
            <w:vAlign w:val="top"/>
          </w:tcPr>
          <w:p w14:paraId="03C009D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continue"/>
            <w:noWrap w:val="0"/>
            <w:vAlign w:val="top"/>
          </w:tcPr>
          <w:p w14:paraId="04C814F7">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963" w:type="dxa"/>
            <w:vMerge w:val="continue"/>
            <w:noWrap w:val="0"/>
            <w:vAlign w:val="top"/>
          </w:tcPr>
          <w:p w14:paraId="4AD060C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722" w:type="dxa"/>
            <w:vMerge w:val="continue"/>
            <w:noWrap w:val="0"/>
            <w:vAlign w:val="top"/>
          </w:tcPr>
          <w:p w14:paraId="1A7709BF">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219D78A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310" w:type="dxa"/>
            <w:noWrap w:val="0"/>
            <w:vAlign w:val="top"/>
          </w:tcPr>
          <w:p w14:paraId="0D75307A">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54F51F15">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27B51B11">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27F17E01">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bl>
    <w:p w14:paraId="274A3B1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3B6CC4E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val="en-US" w:eastAsia="zh-CN"/>
        </w:rPr>
      </w:pPr>
      <w:r>
        <w:rPr>
          <w:rFonts w:hint="default" w:ascii="Times New Roman" w:hAnsi="Times New Roman" w:eastAsia="方正仿宋_GBK" w:cs="Times New Roman"/>
          <w:b w:val="0"/>
          <w:bCs/>
          <w:color w:val="auto"/>
          <w:sz w:val="28"/>
          <w:szCs w:val="28"/>
          <w:lang w:val="en-US" w:eastAsia="zh-CN"/>
        </w:rPr>
        <w:t>3.项目预期成果的呈现形式及描述</w:t>
      </w:r>
    </w:p>
    <w:p w14:paraId="66D0841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val="0"/>
          <w:bCs/>
          <w:color w:val="auto"/>
          <w:sz w:val="28"/>
          <w:szCs w:val="28"/>
          <w:lang w:eastAsia="zh-CN"/>
        </w:rPr>
        <w:t>（语言准确、简洁、凝练，条目式，限</w:t>
      </w:r>
      <w:r>
        <w:rPr>
          <w:rFonts w:hint="default" w:ascii="Times New Roman" w:hAnsi="Times New Roman" w:eastAsia="方正仿宋_GBK" w:cs="Times New Roman"/>
          <w:b w:val="0"/>
          <w:bCs/>
          <w:color w:val="auto"/>
          <w:sz w:val="28"/>
          <w:szCs w:val="28"/>
          <w:lang w:val="en-US" w:eastAsia="zh-CN"/>
        </w:rPr>
        <w:t>1</w:t>
      </w:r>
      <w:r>
        <w:rPr>
          <w:rFonts w:hint="default" w:ascii="Times New Roman" w:hAnsi="Times New Roman" w:eastAsia="方正仿宋_GBK" w:cs="Times New Roman"/>
          <w:b w:val="0"/>
          <w:bCs/>
          <w:color w:val="auto"/>
          <w:sz w:val="28"/>
          <w:szCs w:val="28"/>
          <w:lang w:eastAsia="zh-CN"/>
        </w:rPr>
        <w:t>000字以内，）</w:t>
      </w:r>
    </w:p>
    <w:p w14:paraId="6E7B5CB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p>
    <w:p w14:paraId="392DB35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lang w:val="en-US" w:eastAsia="zh-CN"/>
        </w:rPr>
        <w:t>二</w:t>
      </w:r>
      <w:r>
        <w:rPr>
          <w:rFonts w:hint="default"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rPr>
        <w:t>建议项目创新之处</w:t>
      </w:r>
    </w:p>
    <w:p w14:paraId="44DE38E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rPr>
        <w:t>须与现有成果水平进行对比或说明改进之处，</w:t>
      </w:r>
      <w:r>
        <w:rPr>
          <w:rFonts w:hint="default" w:ascii="Times New Roman" w:hAnsi="Times New Roman" w:eastAsia="方正仿宋_GBK" w:cs="Times New Roman"/>
          <w:b w:val="0"/>
          <w:bCs/>
          <w:color w:val="auto"/>
          <w:sz w:val="28"/>
          <w:szCs w:val="28"/>
          <w:lang w:eastAsia="zh-CN"/>
        </w:rPr>
        <w:t>条目式阐述</w:t>
      </w:r>
      <w:r>
        <w:rPr>
          <w:rFonts w:hint="default" w:ascii="Times New Roman" w:hAnsi="Times New Roman" w:eastAsia="方正仿宋_GBK" w:cs="Times New Roman"/>
          <w:b w:val="0"/>
          <w:bCs/>
          <w:color w:val="auto"/>
          <w:sz w:val="28"/>
          <w:szCs w:val="28"/>
        </w:rPr>
        <w:t>。</w:t>
      </w:r>
      <w:r>
        <w:rPr>
          <w:rFonts w:hint="eastAsia" w:ascii="Times New Roman" w:hAnsi="Times New Roman" w:eastAsia="方正仿宋_GBK" w:cs="Times New Roman"/>
          <w:b w:val="0"/>
          <w:bCs/>
          <w:color w:val="auto"/>
          <w:sz w:val="28"/>
          <w:szCs w:val="28"/>
          <w:lang w:eastAsia="zh-CN"/>
        </w:rPr>
        <w:t>）</w:t>
      </w:r>
    </w:p>
    <w:p w14:paraId="6071D74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rPr>
      </w:pPr>
    </w:p>
    <w:p w14:paraId="5400863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rPr>
      </w:pPr>
    </w:p>
    <w:p w14:paraId="2ED7033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四、项目研究内容、研究方法及技术路线</w:t>
      </w:r>
    </w:p>
    <w:p w14:paraId="4D9883E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jc w:val="left"/>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rPr>
        <w:t>（一）项目的主要研究内容</w:t>
      </w:r>
    </w:p>
    <w:p w14:paraId="06D55A8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eastAsia" w:ascii="Times New Roman" w:hAnsi="Times New Roman" w:eastAsia="方正仿宋_GBK" w:cs="Times New Roman"/>
          <w:bCs/>
          <w:color w:val="auto"/>
          <w:sz w:val="28"/>
          <w:szCs w:val="28"/>
          <w:lang w:eastAsia="zh-CN"/>
        </w:rPr>
        <w:t>（</w:t>
      </w:r>
      <w:r>
        <w:rPr>
          <w:rFonts w:hint="default" w:ascii="Times New Roman" w:hAnsi="Times New Roman" w:eastAsia="方正仿宋_GBK" w:cs="Times New Roman"/>
          <w:bCs/>
          <w:color w:val="auto"/>
          <w:sz w:val="28"/>
          <w:szCs w:val="28"/>
        </w:rPr>
        <w:t>拟解决的关键科学问题、关键技术问题，针对这些问题拟开展的主要研究内容。</w:t>
      </w:r>
      <w:r>
        <w:rPr>
          <w:rFonts w:hint="eastAsia" w:ascii="Times New Roman" w:hAnsi="Times New Roman" w:eastAsia="方正仿宋_GBK" w:cs="Times New Roman"/>
          <w:bCs/>
          <w:color w:val="auto"/>
          <w:sz w:val="28"/>
          <w:szCs w:val="28"/>
          <w:lang w:eastAsia="zh-CN"/>
        </w:rPr>
        <w:t>）</w:t>
      </w:r>
    </w:p>
    <w:p w14:paraId="4D55694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p>
    <w:p w14:paraId="2448943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jc w:val="left"/>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rPr>
        <w:t>（二）项目拟采取的研究方法</w:t>
      </w:r>
    </w:p>
    <w:p w14:paraId="449E944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1.针对项目研究拟解决的问题，拟采用的方法、原理、机理、算法、模型等。</w:t>
      </w:r>
    </w:p>
    <w:p w14:paraId="45EFAF58">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bCs/>
          <w:color w:val="auto"/>
          <w:sz w:val="28"/>
          <w:szCs w:val="28"/>
        </w:rPr>
      </w:pPr>
    </w:p>
    <w:p w14:paraId="0A4AEE0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2.项目研究方法（技术路线）的可行性、先进性分析。</w:t>
      </w:r>
    </w:p>
    <w:p w14:paraId="7B69620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color w:val="auto"/>
          <w:sz w:val="28"/>
          <w:szCs w:val="28"/>
        </w:rPr>
      </w:pPr>
    </w:p>
    <w:p w14:paraId="05F6D5C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五、课题分解方案</w:t>
      </w:r>
    </w:p>
    <w:p w14:paraId="520CE2D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jc w:val="left"/>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rPr>
        <w:t>（一）课题</w:t>
      </w:r>
      <w:r>
        <w:rPr>
          <w:rFonts w:hint="default" w:ascii="Times New Roman" w:hAnsi="Times New Roman" w:eastAsia="方正仿宋_GBK" w:cs="Times New Roman"/>
          <w:b/>
          <w:bCs w:val="0"/>
          <w:color w:val="auto"/>
          <w:sz w:val="28"/>
          <w:szCs w:val="28"/>
          <w:lang w:eastAsia="zh-CN"/>
        </w:rPr>
        <w:t>、任务分解</w:t>
      </w:r>
      <w:r>
        <w:rPr>
          <w:rFonts w:hint="default" w:ascii="Times New Roman" w:hAnsi="Times New Roman" w:eastAsia="方正仿宋_GBK" w:cs="Times New Roman"/>
          <w:b/>
          <w:bCs w:val="0"/>
          <w:color w:val="auto"/>
          <w:sz w:val="28"/>
          <w:szCs w:val="28"/>
        </w:rPr>
        <w:t>情况</w:t>
      </w:r>
    </w:p>
    <w:p w14:paraId="2E2B814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围绕项目目标，根据需要可对项目目标进行任务分解，并简要说明各课题在项目中的具体作用。</w:t>
      </w:r>
      <w:r>
        <w:rPr>
          <w:rFonts w:hint="eastAsia" w:ascii="Times New Roman" w:hAnsi="Times New Roman" w:eastAsia="方正仿宋_GBK" w:cs="Times New Roman"/>
          <w:color w:val="auto"/>
          <w:sz w:val="28"/>
          <w:szCs w:val="28"/>
          <w:lang w:eastAsia="zh-CN"/>
        </w:rPr>
        <w:t>）</w:t>
      </w:r>
    </w:p>
    <w:p w14:paraId="3A848280">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color w:val="auto"/>
          <w:sz w:val="28"/>
          <w:szCs w:val="28"/>
        </w:rPr>
      </w:pPr>
    </w:p>
    <w:p w14:paraId="71E0E43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jc w:val="left"/>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rPr>
        <w:t>（二）课题</w:t>
      </w:r>
      <w:r>
        <w:rPr>
          <w:rFonts w:hint="default" w:ascii="Times New Roman" w:hAnsi="Times New Roman" w:eastAsia="方正仿宋_GBK" w:cs="Times New Roman"/>
          <w:b/>
          <w:bCs w:val="0"/>
          <w:color w:val="auto"/>
          <w:sz w:val="28"/>
          <w:szCs w:val="28"/>
          <w:lang w:eastAsia="zh-CN"/>
        </w:rPr>
        <w:t>间关系</w:t>
      </w:r>
    </w:p>
    <w:p w14:paraId="6518654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重点阐述</w:t>
      </w:r>
      <w:r>
        <w:rPr>
          <w:rFonts w:hint="default" w:ascii="Times New Roman" w:hAnsi="Times New Roman" w:eastAsia="方正仿宋_GBK" w:cs="Times New Roman"/>
          <w:color w:val="auto"/>
          <w:sz w:val="28"/>
          <w:szCs w:val="28"/>
        </w:rPr>
        <w:t>各课题相互之间的关系，</w:t>
      </w:r>
      <w:r>
        <w:rPr>
          <w:rFonts w:hint="default" w:ascii="Times New Roman" w:hAnsi="Times New Roman" w:eastAsia="方正仿宋_GBK" w:cs="Times New Roman"/>
          <w:color w:val="auto"/>
          <w:sz w:val="28"/>
          <w:szCs w:val="28"/>
          <w:lang w:eastAsia="zh-CN"/>
        </w:rPr>
        <w:t>体现课题间的有组织性、关联性等</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w:t>
      </w:r>
    </w:p>
    <w:p w14:paraId="4A4EB917">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bCs/>
          <w:color w:val="auto"/>
          <w:sz w:val="28"/>
          <w:szCs w:val="28"/>
        </w:rPr>
      </w:pPr>
    </w:p>
    <w:p w14:paraId="695B6DE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jc w:val="left"/>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rPr>
        <w:t>（</w:t>
      </w:r>
      <w:r>
        <w:rPr>
          <w:rFonts w:hint="default" w:ascii="Times New Roman" w:hAnsi="Times New Roman" w:eastAsia="方正仿宋_GBK" w:cs="Times New Roman"/>
          <w:b/>
          <w:bCs w:val="0"/>
          <w:color w:val="auto"/>
          <w:sz w:val="28"/>
          <w:szCs w:val="28"/>
          <w:lang w:eastAsia="zh-CN"/>
        </w:rPr>
        <w:t>三</w:t>
      </w:r>
      <w:r>
        <w:rPr>
          <w:rFonts w:hint="default" w:ascii="Times New Roman" w:hAnsi="Times New Roman" w:eastAsia="方正仿宋_GBK" w:cs="Times New Roman"/>
          <w:b/>
          <w:bCs w:val="0"/>
          <w:color w:val="auto"/>
          <w:sz w:val="28"/>
          <w:szCs w:val="28"/>
        </w:rPr>
        <w:t>）各课题内容</w:t>
      </w:r>
    </w:p>
    <w:p w14:paraId="215C3A7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逐项分段说明各课题的研究目标、主要研究内容、拟解决的重大科学问题或关键技术、考核指标</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评测手段/方法</w:t>
      </w:r>
      <w:r>
        <w:rPr>
          <w:rFonts w:hint="default" w:ascii="Times New Roman" w:hAnsi="Times New Roman" w:eastAsia="方正仿宋_GBK" w:cs="Times New Roman"/>
          <w:color w:val="auto"/>
          <w:sz w:val="28"/>
          <w:szCs w:val="28"/>
          <w:lang w:eastAsia="zh-CN"/>
        </w:rPr>
        <w:t>和创新点</w:t>
      </w:r>
      <w:r>
        <w:rPr>
          <w:rFonts w:hint="default" w:ascii="Times New Roman" w:hAnsi="Times New Roman" w:eastAsia="方正仿宋_GBK" w:cs="Times New Roman"/>
          <w:color w:val="auto"/>
          <w:sz w:val="28"/>
          <w:szCs w:val="28"/>
        </w:rPr>
        <w:t>等。每个课题限3000字以内</w:t>
      </w:r>
      <w:r>
        <w:rPr>
          <w:rFonts w:hint="default" w:ascii="Times New Roman" w:hAnsi="Times New Roman" w:eastAsia="方正仿宋_GBK" w:cs="Times New Roman"/>
          <w:color w:val="auto"/>
          <w:sz w:val="28"/>
          <w:szCs w:val="28"/>
          <w:lang w:eastAsia="zh-CN"/>
        </w:rPr>
        <w:t>，都要设置上述内容</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w:t>
      </w:r>
    </w:p>
    <w:p w14:paraId="2C9A1FA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1.课题1：xxxxx</w:t>
      </w:r>
    </w:p>
    <w:p w14:paraId="1B1E333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研究目标：</w:t>
      </w:r>
    </w:p>
    <w:p w14:paraId="0BB2D71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主要研究内容：</w:t>
      </w:r>
    </w:p>
    <w:p w14:paraId="5068AB9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拟解决的重大科学问题或关键技术问题：</w:t>
      </w:r>
    </w:p>
    <w:p w14:paraId="3FB3D7A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考核指标及评测手段/方法：</w:t>
      </w:r>
    </w:p>
    <w:p w14:paraId="20718D3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创新点：</w:t>
      </w:r>
    </w:p>
    <w:p w14:paraId="3C1ACC7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参加单位任务分工</w:t>
      </w:r>
      <w:r>
        <w:rPr>
          <w:rFonts w:hint="eastAsia" w:ascii="Times New Roman" w:hAnsi="Times New Roman" w:eastAsia="方正仿宋_GBK" w:cs="Times New Roman"/>
          <w:color w:val="auto"/>
          <w:sz w:val="28"/>
          <w:szCs w:val="28"/>
          <w:lang w:eastAsia="zh-CN"/>
        </w:rPr>
        <w:t>：</w:t>
      </w:r>
    </w:p>
    <w:p w14:paraId="11F95A1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p>
    <w:p w14:paraId="1E46A7C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2.课题2：xxxxx（提纲同上）</w:t>
      </w:r>
    </w:p>
    <w:p w14:paraId="59CBF4F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研究目标：</w:t>
      </w:r>
    </w:p>
    <w:p w14:paraId="125B280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主要研究内容：</w:t>
      </w:r>
    </w:p>
    <w:p w14:paraId="1FF11D2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拟解决的重大科学问题或关键技术问题：</w:t>
      </w:r>
    </w:p>
    <w:p w14:paraId="7127370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考核指标及评测手段/方法：</w:t>
      </w:r>
    </w:p>
    <w:p w14:paraId="008A1A0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创新点：</w:t>
      </w:r>
    </w:p>
    <w:p w14:paraId="416A11F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参加单位任务分工</w:t>
      </w:r>
      <w:r>
        <w:rPr>
          <w:rFonts w:hint="eastAsia" w:ascii="Times New Roman" w:hAnsi="Times New Roman" w:eastAsia="方正仿宋_GBK" w:cs="Times New Roman"/>
          <w:color w:val="auto"/>
          <w:sz w:val="28"/>
          <w:szCs w:val="28"/>
          <w:lang w:eastAsia="zh-CN"/>
        </w:rPr>
        <w:t>：</w:t>
      </w:r>
    </w:p>
    <w:p w14:paraId="7B22D34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p>
    <w:p w14:paraId="7B3BD90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（多项</w:t>
      </w:r>
      <w:r>
        <w:rPr>
          <w:rFonts w:hint="default" w:ascii="Times New Roman" w:hAnsi="Times New Roman" w:eastAsia="方正仿宋_GBK" w:cs="Times New Roman"/>
          <w:bCs/>
          <w:color w:val="auto"/>
          <w:sz w:val="28"/>
          <w:szCs w:val="28"/>
        </w:rPr>
        <w:t>课题</w:t>
      </w:r>
      <w:r>
        <w:rPr>
          <w:rFonts w:hint="default" w:ascii="Times New Roman" w:hAnsi="Times New Roman" w:eastAsia="方正仿宋_GBK" w:cs="Times New Roman"/>
          <w:color w:val="auto"/>
          <w:sz w:val="28"/>
          <w:szCs w:val="28"/>
        </w:rPr>
        <w:t>时，可参考上述提纲自行添加相应内容）</w:t>
      </w:r>
    </w:p>
    <w:p w14:paraId="4A4BD96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p>
    <w:p w14:paraId="75A403D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六、主要创新点</w:t>
      </w:r>
    </w:p>
    <w:p w14:paraId="347B7A1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围绕基础前沿、共性关键技术或应用示范等层面，简述项目的主要创新点。每项创新点的描述限500字以内。</w:t>
      </w:r>
      <w:r>
        <w:rPr>
          <w:rFonts w:hint="eastAsia" w:ascii="Times New Roman" w:hAnsi="Times New Roman" w:eastAsia="方正仿宋_GBK" w:cs="Times New Roman"/>
          <w:color w:val="auto"/>
          <w:sz w:val="28"/>
          <w:szCs w:val="28"/>
          <w:lang w:eastAsia="zh-CN"/>
        </w:rPr>
        <w:t>）</w:t>
      </w:r>
    </w:p>
    <w:p w14:paraId="496B574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1.创新点1：xxxxx</w:t>
      </w:r>
    </w:p>
    <w:p w14:paraId="7EEA25C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p>
    <w:p w14:paraId="7AAA456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Cs/>
          <w:color w:val="auto"/>
          <w:sz w:val="28"/>
          <w:szCs w:val="28"/>
        </w:rPr>
        <w:t>2.创新点2：xxxxx</w:t>
      </w:r>
    </w:p>
    <w:p w14:paraId="2A68E7B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rPr>
      </w:pPr>
    </w:p>
    <w:p w14:paraId="7BBE97C3">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七、预期研究成果及成果在</w:t>
      </w:r>
      <w:r>
        <w:rPr>
          <w:rFonts w:hint="default" w:ascii="方正黑体_GBK" w:hAnsi="方正黑体_GBK" w:eastAsia="方正黑体_GBK" w:cs="方正黑体_GBK"/>
          <w:b w:val="0"/>
          <w:bCs/>
          <w:color w:val="auto"/>
          <w:sz w:val="30"/>
          <w:szCs w:val="30"/>
          <w:lang w:val="en-US" w:eastAsia="zh-CN"/>
        </w:rPr>
        <w:t>安徽</w:t>
      </w:r>
      <w:r>
        <w:rPr>
          <w:rFonts w:hint="default" w:ascii="方正黑体_GBK" w:hAnsi="方正黑体_GBK" w:eastAsia="方正黑体_GBK" w:cs="方正黑体_GBK"/>
          <w:b w:val="0"/>
          <w:bCs/>
          <w:color w:val="auto"/>
          <w:sz w:val="30"/>
          <w:szCs w:val="30"/>
          <w:lang w:eastAsia="zh-CN"/>
        </w:rPr>
        <w:t>产业（行业）发展中应用前景</w:t>
      </w:r>
    </w:p>
    <w:p w14:paraId="7B940B2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（一）预期成果</w:t>
      </w:r>
    </w:p>
    <w:p w14:paraId="0E5E57C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分类逐项列出研究成果。</w:t>
      </w:r>
      <w:r>
        <w:rPr>
          <w:rFonts w:hint="eastAsia" w:ascii="Times New Roman" w:hAnsi="Times New Roman" w:eastAsia="方正仿宋_GBK" w:cs="Times New Roman"/>
          <w:b w:val="0"/>
          <w:bCs/>
          <w:color w:val="auto"/>
          <w:sz w:val="28"/>
          <w:szCs w:val="28"/>
          <w:lang w:eastAsia="zh-CN"/>
        </w:rPr>
        <w:t>）</w:t>
      </w:r>
    </w:p>
    <w:p w14:paraId="547189C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p>
    <w:p w14:paraId="5BC0356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（二）预期应用分析</w:t>
      </w:r>
    </w:p>
    <w:p w14:paraId="705E8C9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简要描述本项目以何种方式、面向何种对象提供支持，预期可发挥何种支撑作用，取得哪些应用效果。</w:t>
      </w:r>
      <w:r>
        <w:rPr>
          <w:rFonts w:hint="eastAsia" w:ascii="Times New Roman" w:hAnsi="Times New Roman" w:eastAsia="方正仿宋_GBK" w:cs="Times New Roman"/>
          <w:b w:val="0"/>
          <w:bCs/>
          <w:color w:val="auto"/>
          <w:sz w:val="28"/>
          <w:szCs w:val="28"/>
          <w:lang w:eastAsia="zh-CN"/>
        </w:rPr>
        <w:t>）</w:t>
      </w:r>
    </w:p>
    <w:p w14:paraId="10B2BD8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rPr>
      </w:pPr>
    </w:p>
    <w:p w14:paraId="1301AA0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（三）预期经济社会效益</w:t>
      </w:r>
    </w:p>
    <w:p w14:paraId="362A4F9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项目的科学、技术、产业预期指标及科学价值、社会、经济、生态效益。</w:t>
      </w:r>
      <w:r>
        <w:rPr>
          <w:rFonts w:hint="eastAsia" w:ascii="Times New Roman" w:hAnsi="Times New Roman" w:eastAsia="方正仿宋_GBK" w:cs="Times New Roman"/>
          <w:b w:val="0"/>
          <w:bCs/>
          <w:color w:val="auto"/>
          <w:sz w:val="28"/>
          <w:szCs w:val="28"/>
          <w:lang w:eastAsia="zh-CN"/>
        </w:rPr>
        <w:t>）</w:t>
      </w:r>
    </w:p>
    <w:p w14:paraId="753DF343">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22731A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Times New Roman" w:hAnsi="Times New Roman" w:eastAsia="方正仿宋_GBK" w:cs="Times New Roman"/>
          <w:sz w:val="20"/>
          <w:szCs w:val="20"/>
          <w:lang w:val="en-US" w:eastAsia="zh-CN"/>
        </w:rPr>
      </w:pPr>
      <w:r>
        <w:rPr>
          <w:rFonts w:hint="default" w:ascii="方正黑体_GBK" w:hAnsi="方正黑体_GBK" w:eastAsia="方正黑体_GBK" w:cs="方正黑体_GBK"/>
          <w:b w:val="0"/>
          <w:bCs/>
          <w:color w:val="auto"/>
          <w:sz w:val="30"/>
          <w:szCs w:val="30"/>
          <w:lang w:eastAsia="zh-CN"/>
        </w:rPr>
        <w:t>八、牵头单位</w:t>
      </w:r>
      <w:r>
        <w:rPr>
          <w:rFonts w:hint="eastAsia" w:ascii="方正黑体_GBK" w:hAnsi="方正黑体_GBK" w:eastAsia="方正黑体_GBK" w:cs="方正黑体_GBK"/>
          <w:b w:val="0"/>
          <w:bCs/>
          <w:color w:val="auto"/>
          <w:sz w:val="30"/>
          <w:szCs w:val="30"/>
          <w:lang w:eastAsia="zh-CN"/>
        </w:rPr>
        <w:t>情况</w:t>
      </w:r>
    </w:p>
    <w:p w14:paraId="69CEE41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一</w:t>
      </w:r>
      <w:r>
        <w:rPr>
          <w:rFonts w:hint="default" w:ascii="Times New Roman" w:hAnsi="Times New Roman" w:eastAsia="方正仿宋_GBK" w:cs="Times New Roman"/>
          <w:b/>
          <w:bCs w:val="0"/>
          <w:color w:val="auto"/>
          <w:sz w:val="28"/>
          <w:szCs w:val="28"/>
          <w:lang w:eastAsia="zh-CN"/>
        </w:rPr>
        <w:t>）牵头单位在该研究方向的前期任务承担及综合绩效评价（验收）情况、相关研究成果</w:t>
      </w:r>
      <w:r>
        <w:rPr>
          <w:rFonts w:hint="eastAsia" w:ascii="Times New Roman" w:hAnsi="Times New Roman" w:eastAsia="方正仿宋_GBK" w:cs="Times New Roman"/>
          <w:b w:val="0"/>
          <w:bCs/>
          <w:color w:val="auto"/>
          <w:sz w:val="28"/>
          <w:szCs w:val="28"/>
          <w:lang w:eastAsia="zh-CN"/>
        </w:rPr>
        <w:t>（主要是指和本项目相关的已承担国家级科技计划项目及相关研究成果，</w:t>
      </w:r>
      <w:r>
        <w:rPr>
          <w:rFonts w:hint="default" w:ascii="Times New Roman" w:hAnsi="Times New Roman" w:eastAsia="方正仿宋_GBK" w:cs="Times New Roman"/>
          <w:b w:val="0"/>
          <w:bCs/>
          <w:color w:val="auto"/>
          <w:sz w:val="28"/>
          <w:szCs w:val="28"/>
          <w:lang w:eastAsia="zh-CN"/>
        </w:rPr>
        <w:t>条目式</w:t>
      </w:r>
      <w:r>
        <w:rPr>
          <w:rFonts w:hint="eastAsia" w:ascii="Times New Roman" w:hAnsi="Times New Roman" w:eastAsia="方正仿宋_GBK" w:cs="Times New Roman"/>
          <w:b w:val="0"/>
          <w:bCs/>
          <w:color w:val="auto"/>
          <w:sz w:val="28"/>
          <w:szCs w:val="28"/>
          <w:lang w:eastAsia="zh-CN"/>
        </w:rPr>
        <w:t>列举）</w:t>
      </w:r>
    </w:p>
    <w:p w14:paraId="2C26F897">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r>
        <w:rPr>
          <w:rFonts w:hint="eastAsia" w:ascii="宋体" w:hAnsi="宋体" w:eastAsia="宋体" w:cs="Times New Roman"/>
          <w:sz w:val="20"/>
          <w:szCs w:val="20"/>
          <w:lang w:val="en-US" w:eastAsia="zh-CN"/>
        </w:rPr>
        <w:t>示例：</w:t>
      </w:r>
    </w:p>
    <w:p w14:paraId="677DD1F0">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1.电催化耦合的研究，国家自然科学基金委，重点项目，2022年，实施期2023.1.1-2026.12.31，项目牵头单位，项目负责人为XXX，500万元。提出了“电催化耦合生物催化”新途径，有望减少70%的生产成本，为“人工和半人工合成粮食”提供新路径，入选两院院士评选2022年中国十大科技进展、《科技日报》2022年国内十大科技新闻。</w:t>
      </w:r>
    </w:p>
    <w:p w14:paraId="61054D01">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2.电催化耦合的研究，科技部，国家重点研发计划-合成生物学专项，2021年，实施期2022.1.1-2026.12.31，项目课题牵头单位，项目课题负责人为XXX，500万元（项目总经费XX万元）。在此基础上，实现CO2到免分离高纯甲酸溶液的连续制备，主要性能指标处于国际先进水平，已被国家XXX遴选为国产先进XX之一，相关研究成果获得国家科技进步二等奖。</w:t>
      </w:r>
    </w:p>
    <w:p w14:paraId="7FA09BDB">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3.电催化耦合的研究，科技部，国家重点研发计划-催化科学专项，2021年，实施期2022.1.1-2026.12.31，项目牵头单位，项目负责人为XXX，800万元（项目总经费1000万元）。在此基础上，XXX成果通过职务成果赋权改革方式赋予团队，并团队作价入股成立XXX公司，该技术被XXX等单位用于XXXX，创造利润XXX万元。</w:t>
      </w:r>
    </w:p>
    <w:p w14:paraId="4500ABAB">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p>
    <w:p w14:paraId="0856B73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二</w:t>
      </w:r>
      <w:r>
        <w:rPr>
          <w:rFonts w:hint="default" w:ascii="Times New Roman" w:hAnsi="Times New Roman" w:eastAsia="方正仿宋_GBK" w:cs="Times New Roman"/>
          <w:b/>
          <w:bCs w:val="0"/>
          <w:color w:val="auto"/>
          <w:sz w:val="28"/>
          <w:szCs w:val="28"/>
          <w:lang w:eastAsia="zh-CN"/>
        </w:rPr>
        <w:t>）项目负责人的科研水平及主要成果</w:t>
      </w:r>
      <w:r>
        <w:rPr>
          <w:rFonts w:hint="eastAsia" w:ascii="Times New Roman" w:hAnsi="Times New Roman" w:eastAsia="方正仿宋_GBK" w:cs="Times New Roman"/>
          <w:b w:val="0"/>
          <w:bCs/>
          <w:color w:val="auto"/>
          <w:sz w:val="28"/>
          <w:szCs w:val="28"/>
          <w:lang w:eastAsia="zh-CN"/>
        </w:rPr>
        <w:t>（主要是指和本项目相关的已承担国家级科技计划项目及相关研究成果，条目式列举）</w:t>
      </w:r>
    </w:p>
    <w:p w14:paraId="3B0FF445">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示例：</w:t>
      </w:r>
    </w:p>
    <w:p w14:paraId="13C572B6">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王小二，2022年，国家自然科学基金委，国家杰青，电催化耦合的研究，实施期2023.1.1-2026.12.31，400万元，在研，主持，项目负责人。在此基础上，提出了“电催化耦合生物催化”新途径，有望减少70%的生产成本，为“人工和半人工合成粮食”提供新路径，入选两院院士评选2022年中国十大科技进展、《科技日报》2022年国内十大科技新闻。</w:t>
      </w:r>
    </w:p>
    <w:p w14:paraId="4C6400F8">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2.王小四，2021年，科技部，国家重点研发计划-合成生物学专项，电催化耦合的研究，实施期2022.1.1-2026.12.31，400万元（项目</w:t>
      </w:r>
      <w:r>
        <w:rPr>
          <w:rFonts w:hint="eastAsia" w:ascii="Times New Roman" w:hAnsi="Times New Roman" w:eastAsia="方正仿宋_GBK" w:cs="Times New Roman"/>
          <w:sz w:val="20"/>
          <w:szCs w:val="20"/>
          <w:lang w:val="en-US" w:eastAsia="zh-CN"/>
        </w:rPr>
        <w:t>总</w:t>
      </w:r>
      <w:r>
        <w:rPr>
          <w:rFonts w:hint="default" w:ascii="Times New Roman" w:hAnsi="Times New Roman" w:eastAsia="方正仿宋_GBK" w:cs="Times New Roman"/>
          <w:sz w:val="20"/>
          <w:szCs w:val="20"/>
          <w:lang w:val="en-US" w:eastAsia="zh-CN"/>
        </w:rPr>
        <w:t>经费1000万），在研，主持，课题负责人。在此基础上，实现CO2到免分离高纯甲酸溶液的连续制备，主要性能指标处于国际先进水平，已被国家XXX遴选为国产先进XX之一，相关研究成果获得国家科技进步二等奖。</w:t>
      </w:r>
    </w:p>
    <w:p w14:paraId="3B2161CE">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宋体" w:hAnsi="宋体" w:eastAsia="宋体" w:cs="Times New Roman"/>
          <w:sz w:val="20"/>
          <w:szCs w:val="20"/>
          <w:lang w:val="en-US" w:eastAsia="zh-CN"/>
        </w:rPr>
      </w:pPr>
    </w:p>
    <w:p w14:paraId="235E541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rPr>
      </w:pPr>
      <w:r>
        <w:rPr>
          <w:rFonts w:hint="default" w:ascii="Times New Roman" w:hAnsi="Times New Roman" w:eastAsia="方正仿宋_GBK" w:cs="Times New Roman"/>
          <w:b/>
          <w:bCs w:val="0"/>
          <w:color w:val="auto"/>
          <w:sz w:val="28"/>
          <w:szCs w:val="28"/>
          <w:lang w:eastAsia="zh-CN"/>
        </w:rPr>
        <w:t>（三）项目牵头单位相关科研条件支撑状况</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包括国家和省级（重点）实验室、工程（技术）中心、重大科研基础设施（含大型仪器设备）等情况。</w:t>
      </w:r>
      <w:r>
        <w:rPr>
          <w:rFonts w:hint="eastAsia" w:ascii="Times New Roman" w:hAnsi="Times New Roman" w:eastAsia="方正仿宋_GBK" w:cs="Times New Roman"/>
          <w:b w:val="0"/>
          <w:bCs/>
          <w:color w:val="auto"/>
          <w:sz w:val="28"/>
          <w:szCs w:val="28"/>
          <w:lang w:eastAsia="zh-CN"/>
        </w:rPr>
        <w:t>）</w:t>
      </w:r>
    </w:p>
    <w:p w14:paraId="08C48CD8">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rPr>
      </w:pPr>
    </w:p>
    <w:p w14:paraId="7374BE8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九、合作单位</w:t>
      </w:r>
      <w:r>
        <w:rPr>
          <w:rFonts w:hint="eastAsia" w:ascii="方正黑体_GBK" w:hAnsi="方正黑体_GBK" w:eastAsia="方正黑体_GBK" w:cs="方正黑体_GBK"/>
          <w:b w:val="0"/>
          <w:bCs/>
          <w:color w:val="auto"/>
          <w:sz w:val="30"/>
          <w:szCs w:val="30"/>
          <w:lang w:eastAsia="zh-CN"/>
        </w:rPr>
        <w:t>情况</w:t>
      </w:r>
    </w:p>
    <w:p w14:paraId="1B991A8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lang w:val="en-US" w:eastAsia="zh-CN"/>
        </w:rPr>
        <w:t>一</w:t>
      </w: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合作</w:t>
      </w:r>
      <w:r>
        <w:rPr>
          <w:rFonts w:hint="default" w:ascii="Times New Roman" w:hAnsi="Times New Roman" w:eastAsia="方正仿宋_GBK" w:cs="Times New Roman"/>
          <w:b/>
          <w:bCs w:val="0"/>
          <w:color w:val="auto"/>
          <w:sz w:val="28"/>
          <w:szCs w:val="28"/>
          <w:lang w:eastAsia="zh-CN"/>
        </w:rPr>
        <w:t>单位在该研究方向的前期任务承担及综合绩效评价（验收）情况、相关研究成果</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请分别介绍选择每家合作单位及前期相关研究基础，要求内容详实、语言简练准确。</w:t>
      </w:r>
      <w:r>
        <w:rPr>
          <w:rFonts w:hint="eastAsia" w:ascii="Times New Roman" w:hAnsi="Times New Roman" w:eastAsia="方正仿宋_GBK" w:cs="Times New Roman"/>
          <w:b w:val="0"/>
          <w:bCs/>
          <w:color w:val="auto"/>
          <w:sz w:val="28"/>
          <w:szCs w:val="28"/>
          <w:lang w:eastAsia="zh-CN"/>
        </w:rPr>
        <w:t>）</w:t>
      </w:r>
    </w:p>
    <w:p w14:paraId="02804820">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47AEA9CD">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4C34D25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（二）合作单位主要参与人</w:t>
      </w:r>
      <w:r>
        <w:rPr>
          <w:rFonts w:hint="eastAsia" w:ascii="Times New Roman" w:hAnsi="Times New Roman" w:eastAsia="方正仿宋_GBK" w:cs="Times New Roman"/>
          <w:b/>
          <w:bCs w:val="0"/>
          <w:color w:val="auto"/>
          <w:sz w:val="28"/>
          <w:szCs w:val="28"/>
          <w:lang w:eastAsia="zh-CN"/>
        </w:rPr>
        <w:t>的</w:t>
      </w:r>
      <w:r>
        <w:rPr>
          <w:rFonts w:hint="default" w:ascii="Times New Roman" w:hAnsi="Times New Roman" w:eastAsia="方正仿宋_GBK" w:cs="Times New Roman"/>
          <w:b/>
          <w:bCs w:val="0"/>
          <w:color w:val="auto"/>
          <w:sz w:val="28"/>
          <w:szCs w:val="28"/>
          <w:lang w:eastAsia="zh-CN"/>
        </w:rPr>
        <w:t>科研水平及主要成果</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请分别介绍主要参与人，重点填写代表性研发经历、承担的国家级科技计划项目</w:t>
      </w:r>
      <w:r>
        <w:rPr>
          <w:rFonts w:hint="eastAsia" w:ascii="Times New Roman" w:hAnsi="Times New Roman" w:eastAsia="方正仿宋_GBK" w:cs="Times New Roman"/>
          <w:b w:val="0"/>
          <w:bCs/>
          <w:color w:val="auto"/>
          <w:sz w:val="28"/>
          <w:szCs w:val="28"/>
          <w:lang w:eastAsia="zh-CN"/>
        </w:rPr>
        <w:t>及</w:t>
      </w:r>
      <w:r>
        <w:rPr>
          <w:rFonts w:hint="default" w:ascii="Times New Roman" w:hAnsi="Times New Roman" w:eastAsia="方正仿宋_GBK" w:cs="Times New Roman"/>
          <w:b w:val="0"/>
          <w:bCs/>
          <w:color w:val="auto"/>
          <w:sz w:val="28"/>
          <w:szCs w:val="28"/>
          <w:lang w:eastAsia="zh-CN"/>
        </w:rPr>
        <w:t>主要成果等，要求内容真实、语言简练。</w:t>
      </w:r>
      <w:r>
        <w:rPr>
          <w:rFonts w:hint="eastAsia" w:ascii="Times New Roman" w:hAnsi="Times New Roman" w:eastAsia="方正仿宋_GBK" w:cs="Times New Roman"/>
          <w:b w:val="0"/>
          <w:bCs/>
          <w:color w:val="auto"/>
          <w:sz w:val="28"/>
          <w:szCs w:val="28"/>
          <w:lang w:eastAsia="zh-CN"/>
        </w:rPr>
        <w:t>）</w:t>
      </w:r>
    </w:p>
    <w:p w14:paraId="5E58F8AD">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548EE90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rPr>
      </w:pPr>
      <w:r>
        <w:rPr>
          <w:rFonts w:hint="default" w:ascii="Times New Roman" w:hAnsi="Times New Roman" w:eastAsia="方正仿宋_GBK" w:cs="Times New Roman"/>
          <w:b/>
          <w:bCs w:val="0"/>
          <w:color w:val="auto"/>
          <w:sz w:val="28"/>
          <w:szCs w:val="28"/>
          <w:lang w:eastAsia="zh-CN"/>
        </w:rPr>
        <w:t>（三）</w:t>
      </w:r>
      <w:r>
        <w:rPr>
          <w:rFonts w:hint="eastAsia" w:ascii="Times New Roman" w:hAnsi="Times New Roman" w:eastAsia="方正仿宋_GBK" w:cs="Times New Roman"/>
          <w:b/>
          <w:bCs w:val="0"/>
          <w:color w:val="auto"/>
          <w:sz w:val="28"/>
          <w:szCs w:val="28"/>
          <w:lang w:eastAsia="zh-CN"/>
        </w:rPr>
        <w:t>合作</w:t>
      </w:r>
      <w:r>
        <w:rPr>
          <w:rFonts w:hint="default" w:ascii="Times New Roman" w:hAnsi="Times New Roman" w:eastAsia="方正仿宋_GBK" w:cs="Times New Roman"/>
          <w:b/>
          <w:bCs w:val="0"/>
          <w:color w:val="auto"/>
          <w:sz w:val="28"/>
          <w:szCs w:val="28"/>
          <w:lang w:eastAsia="zh-CN"/>
        </w:rPr>
        <w:t>单位相关科研条件支撑状况</w:t>
      </w:r>
      <w:r>
        <w:rPr>
          <w:rFonts w:hint="default" w:ascii="Times New Roman" w:hAnsi="Times New Roman" w:eastAsia="方正仿宋_GBK" w:cs="Times New Roman"/>
          <w:b w:val="0"/>
          <w:bCs/>
          <w:color w:val="auto"/>
          <w:sz w:val="28"/>
          <w:szCs w:val="28"/>
          <w:lang w:eastAsia="zh-CN"/>
        </w:rPr>
        <w:t>（包括国家和省级（重点）实验室、工程（技术）中心、重大科研基础设施（含大型仪器设备）等情况。</w:t>
      </w:r>
      <w:r>
        <w:rPr>
          <w:rFonts w:hint="eastAsia" w:ascii="Times New Roman" w:hAnsi="Times New Roman" w:eastAsia="方正仿宋_GBK" w:cs="Times New Roman"/>
          <w:b w:val="0"/>
          <w:bCs/>
          <w:color w:val="auto"/>
          <w:sz w:val="28"/>
          <w:szCs w:val="28"/>
          <w:lang w:eastAsia="zh-CN"/>
        </w:rPr>
        <w:t>）</w:t>
      </w:r>
    </w:p>
    <w:p w14:paraId="70716B2C">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03B23F1E">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6CDAAEA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四</w:t>
      </w: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项目牵头单位与</w:t>
      </w:r>
      <w:r>
        <w:rPr>
          <w:rFonts w:hint="default" w:ascii="Times New Roman" w:hAnsi="Times New Roman" w:eastAsia="方正仿宋_GBK" w:cs="Times New Roman"/>
          <w:b/>
          <w:bCs w:val="0"/>
          <w:color w:val="auto"/>
          <w:sz w:val="28"/>
          <w:szCs w:val="28"/>
          <w:lang w:eastAsia="zh-CN"/>
        </w:rPr>
        <w:t>合作</w:t>
      </w:r>
      <w:r>
        <w:rPr>
          <w:rFonts w:hint="eastAsia" w:ascii="Times New Roman" w:hAnsi="Times New Roman" w:eastAsia="方正仿宋_GBK" w:cs="Times New Roman"/>
          <w:b/>
          <w:bCs w:val="0"/>
          <w:color w:val="auto"/>
          <w:sz w:val="28"/>
          <w:szCs w:val="28"/>
          <w:lang w:eastAsia="zh-CN"/>
        </w:rPr>
        <w:t>单位的前期合作</w:t>
      </w:r>
      <w:r>
        <w:rPr>
          <w:rFonts w:hint="default" w:ascii="Times New Roman" w:hAnsi="Times New Roman" w:eastAsia="方正仿宋_GBK" w:cs="Times New Roman"/>
          <w:b/>
          <w:bCs w:val="0"/>
          <w:color w:val="auto"/>
          <w:sz w:val="28"/>
          <w:szCs w:val="28"/>
          <w:lang w:eastAsia="zh-CN"/>
        </w:rPr>
        <w:t>基础</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与本项目相关的前期合作研究积累、</w:t>
      </w:r>
      <w:r>
        <w:rPr>
          <w:rFonts w:hint="eastAsia" w:ascii="Times New Roman" w:hAnsi="Times New Roman" w:eastAsia="方正仿宋_GBK" w:cs="Times New Roman"/>
          <w:b w:val="0"/>
          <w:bCs/>
          <w:color w:val="auto"/>
          <w:sz w:val="28"/>
          <w:szCs w:val="28"/>
          <w:lang w:eastAsia="zh-CN"/>
        </w:rPr>
        <w:t>共同</w:t>
      </w:r>
      <w:r>
        <w:rPr>
          <w:rFonts w:hint="default" w:ascii="Times New Roman" w:hAnsi="Times New Roman" w:eastAsia="方正仿宋_GBK" w:cs="Times New Roman"/>
          <w:b w:val="0"/>
          <w:bCs/>
          <w:color w:val="auto"/>
          <w:sz w:val="28"/>
          <w:szCs w:val="28"/>
          <w:lang w:eastAsia="zh-CN"/>
        </w:rPr>
        <w:t>取得的成绩</w:t>
      </w:r>
      <w:r>
        <w:rPr>
          <w:rFonts w:hint="eastAsia" w:ascii="Times New Roman" w:hAnsi="Times New Roman" w:eastAsia="方正仿宋_GBK" w:cs="Times New Roman"/>
          <w:b w:val="0"/>
          <w:bCs/>
          <w:color w:val="auto"/>
          <w:sz w:val="28"/>
          <w:szCs w:val="28"/>
          <w:lang w:eastAsia="zh-CN"/>
        </w:rPr>
        <w:t>、成果</w:t>
      </w:r>
      <w:r>
        <w:rPr>
          <w:rFonts w:hint="default" w:ascii="Times New Roman" w:hAnsi="Times New Roman" w:eastAsia="方正仿宋_GBK" w:cs="Times New Roman"/>
          <w:b w:val="0"/>
          <w:bCs/>
          <w:color w:val="auto"/>
          <w:sz w:val="28"/>
          <w:szCs w:val="28"/>
          <w:lang w:eastAsia="zh-CN"/>
        </w:rPr>
        <w:t>等。</w:t>
      </w:r>
      <w:r>
        <w:rPr>
          <w:rFonts w:hint="eastAsia" w:ascii="Times New Roman" w:hAnsi="Times New Roman" w:eastAsia="方正仿宋_GBK" w:cs="Times New Roman"/>
          <w:b w:val="0"/>
          <w:bCs/>
          <w:color w:val="auto"/>
          <w:sz w:val="28"/>
          <w:szCs w:val="28"/>
          <w:lang w:eastAsia="zh-CN"/>
        </w:rPr>
        <w:t>）</w:t>
      </w:r>
    </w:p>
    <w:p w14:paraId="6B5588B1">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1291068C">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4E41C17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五</w:t>
      </w:r>
      <w:r>
        <w:rPr>
          <w:rFonts w:hint="default" w:ascii="Times New Roman" w:hAnsi="Times New Roman" w:eastAsia="方正仿宋_GBK" w:cs="Times New Roman"/>
          <w:b/>
          <w:bCs w:val="0"/>
          <w:color w:val="auto"/>
          <w:sz w:val="28"/>
          <w:szCs w:val="28"/>
          <w:lang w:eastAsia="zh-CN"/>
        </w:rPr>
        <w:t>）合作单位的选择原因及其优势</w:t>
      </w:r>
    </w:p>
    <w:p w14:paraId="31466699">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lang w:eastAsia="zh-CN"/>
        </w:rPr>
      </w:pPr>
    </w:p>
    <w:p w14:paraId="54540378">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lang w:eastAsia="zh-CN"/>
        </w:rPr>
      </w:pPr>
    </w:p>
    <w:p w14:paraId="3FF5563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十、达到研究目标所需要的经费概算</w:t>
      </w:r>
    </w:p>
    <w:p w14:paraId="292ED3E9">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rPr>
      </w:pPr>
    </w:p>
    <w:p w14:paraId="2B140D72">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rPr>
      </w:pPr>
    </w:p>
    <w:p w14:paraId="486F817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Times New Roman" w:hAnsi="Times New Roman" w:eastAsia="方正仿宋_GBK" w:cs="Times New Roman"/>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十一、项目组织实施、保障措施及风险分析</w:t>
      </w:r>
    </w:p>
    <w:p w14:paraId="37C5864C">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（一）项目组织实施机制</w:t>
      </w:r>
    </w:p>
    <w:p w14:paraId="396CBDA3">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包括项目及课题的内部组织管理方式、协调机制等，限1000字以内。</w:t>
      </w:r>
      <w:r>
        <w:rPr>
          <w:rFonts w:hint="eastAsia" w:ascii="Times New Roman" w:hAnsi="Times New Roman" w:eastAsia="方正仿宋_GBK" w:cs="Times New Roman"/>
          <w:b w:val="0"/>
          <w:bCs/>
          <w:color w:val="auto"/>
          <w:sz w:val="28"/>
          <w:szCs w:val="28"/>
          <w:lang w:eastAsia="zh-CN"/>
        </w:rPr>
        <w:t>）</w:t>
      </w:r>
    </w:p>
    <w:p w14:paraId="28F2D1F7">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2584DDE2">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（二）保障措施</w:t>
      </w:r>
    </w:p>
    <w:p w14:paraId="6E26AEB2">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项目实施的政策、组织和资源支撑条件，限1000字以内。</w:t>
      </w:r>
      <w:r>
        <w:rPr>
          <w:rFonts w:hint="eastAsia" w:ascii="Times New Roman" w:hAnsi="Times New Roman" w:eastAsia="方正仿宋_GBK" w:cs="Times New Roman"/>
          <w:b w:val="0"/>
          <w:bCs/>
          <w:color w:val="auto"/>
          <w:sz w:val="28"/>
          <w:szCs w:val="28"/>
          <w:lang w:eastAsia="zh-CN"/>
        </w:rPr>
        <w:t>）</w:t>
      </w:r>
    </w:p>
    <w:p w14:paraId="4CD5730D">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3D77E218">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（三）知识产权对策、成果管理及合作权益分配</w:t>
      </w:r>
    </w:p>
    <w:p w14:paraId="43DABBE3">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21715844">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2"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（四）风险分析及对策</w:t>
      </w:r>
    </w:p>
    <w:p w14:paraId="7A36B05D">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sz w:val="28"/>
          <w:szCs w:val="28"/>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从技术风险、市场风险、政策风险等几个方面分析项目实施可能面临的风险并提出对策。</w:t>
      </w:r>
      <w:r>
        <w:rPr>
          <w:rFonts w:hint="eastAsia" w:ascii="Times New Roman" w:hAnsi="Times New Roman" w:eastAsia="方正仿宋_GBK" w:cs="Times New Roman"/>
          <w:b w:val="0"/>
          <w:bCs/>
          <w:color w:val="auto"/>
          <w:sz w:val="28"/>
          <w:szCs w:val="28"/>
          <w:lang w:eastAsia="zh-CN"/>
        </w:rPr>
        <w:t>）</w:t>
      </w:r>
    </w:p>
    <w:p w14:paraId="2E71B85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仿宋_GBK" w:cs="Times New Roman"/>
          <w:b/>
          <w:sz w:val="30"/>
          <w:szCs w:val="30"/>
          <w:lang w:eastAsia="zh-CN"/>
        </w:rPr>
      </w:pPr>
    </w:p>
    <w:p w14:paraId="64DE2A2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十二、进度安排</w:t>
      </w:r>
    </w:p>
    <w:p w14:paraId="6FC1E4F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包括项目主要研究任务的研发进度、年度及重点节点（“里程碑”）安排、中期目标等。鼓励重大共性关键技术和应用示范研究类项目，采用甘特图等图表细化描述，限2000字以内。</w:t>
      </w:r>
      <w:r>
        <w:rPr>
          <w:rFonts w:hint="default" w:ascii="Times New Roman" w:hAnsi="Times New Roman" w:eastAsia="方正仿宋_GBK" w:cs="Times New Roman"/>
          <w:sz w:val="28"/>
          <w:szCs w:val="28"/>
          <w:lang w:eastAsia="zh-CN"/>
        </w:rPr>
        <w:t>）</w:t>
      </w:r>
    </w:p>
    <w:p w14:paraId="647D0CC0">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sz w:val="30"/>
          <w:szCs w:val="30"/>
        </w:rPr>
      </w:pPr>
    </w:p>
    <w:p w14:paraId="2CE68810">
      <w:pPr>
        <w:spacing w:before="120" w:line="336" w:lineRule="auto"/>
        <w:rPr>
          <w:rFonts w:hint="eastAsia" w:ascii="Calibri" w:hAnsi="Calibri" w:eastAsia="仿宋_GB2312" w:cs="仿宋_GB2312"/>
          <w:sz w:val="24"/>
          <w:szCs w:val="28"/>
        </w:rPr>
      </w:pPr>
    </w:p>
    <w:p w14:paraId="750D0F52">
      <w:pPr>
        <w:spacing w:before="120" w:line="336" w:lineRule="auto"/>
        <w:rPr>
          <w:rFonts w:hint="eastAsia" w:ascii="Calibri" w:hAnsi="Calibri" w:eastAsia="仿宋_GB2312" w:cs="仿宋_GB2312"/>
          <w:sz w:val="24"/>
          <w:szCs w:val="28"/>
        </w:rPr>
      </w:pPr>
    </w:p>
    <w:p w14:paraId="1E36127D">
      <w:pPr>
        <w:spacing w:before="120" w:line="336" w:lineRule="auto"/>
        <w:rPr>
          <w:rFonts w:hint="eastAsia" w:ascii="Calibri" w:hAnsi="Calibri" w:eastAsia="仿宋_GB2312" w:cs="仿宋_GB2312"/>
          <w:sz w:val="24"/>
          <w:szCs w:val="28"/>
        </w:rPr>
        <w:sectPr>
          <w:headerReference r:id="rId3" w:type="default"/>
          <w:footerReference r:id="rId4" w:type="default"/>
          <w:pgSz w:w="11906" w:h="16838"/>
          <w:pgMar w:top="1871" w:right="1474" w:bottom="1587" w:left="1474" w:header="851" w:footer="992" w:gutter="0"/>
          <w:pgNumType w:fmt="numberInDash"/>
          <w:cols w:space="425" w:num="1"/>
          <w:docGrid w:type="lines" w:linePitch="312" w:charSpace="0"/>
        </w:sectPr>
      </w:pPr>
    </w:p>
    <w:p w14:paraId="2CE1FF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1FEA">
    <w:pPr>
      <w:widowControl w:val="0"/>
      <w:tabs>
        <w:tab w:val="center" w:pos="4153"/>
        <w:tab w:val="right" w:pos="8306"/>
      </w:tabs>
      <w:snapToGrid w:val="0"/>
      <w:jc w:val="left"/>
      <w:rPr>
        <w:rFonts w:ascii="Calibri" w:hAnsi="Calibri" w:eastAsia="宋体" w:cs="Times New Roman"/>
        <w:kern w:val="2"/>
        <w:sz w:val="18"/>
        <w:szCs w:val="32"/>
        <w:lang w:val="en-US" w:eastAsia="zh-CN" w:bidi="ar-SA"/>
      </w:rPr>
    </w:pPr>
    <w:r>
      <w:rPr>
        <w:rFonts w:ascii="Calibri" w:hAnsi="Calibri" w:eastAsia="宋体" w:cs="Times New Roman"/>
        <w:kern w:val="2"/>
        <w:sz w:val="18"/>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7398">
                          <w:pPr>
                            <w:widowControl w:val="0"/>
                            <w:tabs>
                              <w:tab w:val="center" w:pos="4153"/>
                              <w:tab w:val="right" w:pos="8306"/>
                            </w:tabs>
                            <w:snapToGrid w:val="0"/>
                            <w:jc w:val="left"/>
                            <w:rPr>
                              <w:rFonts w:ascii="Calibri" w:hAnsi="Calibri" w:eastAsia="宋体" w:cs="Times New Roman"/>
                              <w:kern w:val="2"/>
                              <w:sz w:val="18"/>
                              <w:szCs w:val="32"/>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11</w:t>
                          </w:r>
                          <w:r>
                            <w:rPr>
                              <w:rFonts w:hint="default" w:ascii="Times New Roman" w:hAnsi="Times New Roman" w:eastAsia="宋体"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C457398">
                    <w:pPr>
                      <w:widowControl w:val="0"/>
                      <w:tabs>
                        <w:tab w:val="center" w:pos="4153"/>
                        <w:tab w:val="right" w:pos="8306"/>
                      </w:tabs>
                      <w:snapToGrid w:val="0"/>
                      <w:jc w:val="left"/>
                      <w:rPr>
                        <w:rFonts w:ascii="Calibri" w:hAnsi="Calibri" w:eastAsia="宋体" w:cs="Times New Roman"/>
                        <w:kern w:val="2"/>
                        <w:sz w:val="18"/>
                        <w:szCs w:val="32"/>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11</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1A60">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3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269E0"/>
    <w:rsid w:val="14D2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2025-04-29T06:45:00Z</dcterms:created>
  <dc:creator>何小包蛋</dc:creator>
  <cp:lastModifiedBy>何小包蛋</cp:lastModifiedBy>
  <dcterms:modified xsi:type="dcterms:W3CDTF">2025-04-29T06:45:45Z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DDFCB9CD9D3F49BF9934ABB29955C56C_11</vt:lpwstr>
  </property>
  <property fmtid="{D5CDD505-2E9C-101B-9397-08002B2CF9AE}" pid="4" name="KSOTemplateDocerSaveRecord">
    <vt:lpwstr>eyJoZGlkIjoiN2Y5YjFhM2YzYjM5OGRhNDhmMTBjZGVlMWMyM2QzYzMiLCJ1c2VySWQiOiIxNTc4NzU0Mjk3In0=</vt:lpwstr>
  </property>
</Properties>
</file>