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11740">
      <w:pPr>
        <w:adjustRightInd w:val="0"/>
        <w:snapToGrid w:val="0"/>
        <w:spacing w:beforeLines="0" w:afterLines="0" w:line="560" w:lineRule="exact"/>
        <w:ind w:left="0" w:leftChars="0" w:firstLine="0" w:firstLineChars="0"/>
        <w:jc w:val="both"/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</w:rPr>
        <w:t>附件</w:t>
      </w:r>
      <w:r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  <w:lang w:val="en-US" w:eastAsia="zh-CN"/>
        </w:rPr>
        <w:t>3</w:t>
      </w:r>
      <w:r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</w:rPr>
        <w:t xml:space="preserve">  </w:t>
      </w:r>
      <w:r>
        <w:rPr>
          <w:rFonts w:hint="eastAsia" w:ascii="Times New Roman" w:hAnsi="Times New Roman" w:eastAsia="方正小标宋_GBK" w:cs="方正小标宋_GBK"/>
          <w:b w:val="0"/>
          <w:bCs w:val="0"/>
          <w:sz w:val="40"/>
          <w:szCs w:val="40"/>
          <w:lang w:val="en-US" w:eastAsia="zh-CN"/>
        </w:rPr>
        <w:t xml:space="preserve">    </w:t>
      </w:r>
    </w:p>
    <w:p w14:paraId="4E2C52AB">
      <w:pPr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安徽省普通高等学校</w:t>
      </w:r>
    </w:p>
    <w:p w14:paraId="3B93521E">
      <w:pPr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  <w:t>“2026年人工智能赋能基础课程教学改革研究”专项课题申报汇总表</w:t>
      </w:r>
    </w:p>
    <w:p w14:paraId="636ABAED">
      <w:pPr>
        <w:adjustRightInd w:val="0"/>
        <w:snapToGrid w:val="0"/>
        <w:spacing w:beforeLines="0" w:afterLines="0" w:line="560" w:lineRule="exact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0"/>
          <w:szCs w:val="40"/>
        </w:rPr>
      </w:pPr>
      <w:bookmarkStart w:id="0" w:name="_GoBack"/>
      <w:bookmarkEnd w:id="0"/>
    </w:p>
    <w:p w14:paraId="16A8850E">
      <w:pPr>
        <w:adjustRightInd w:val="0"/>
        <w:snapToGrid w:val="0"/>
        <w:spacing w:beforeLines="0" w:afterLines="0" w:line="560" w:lineRule="exact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</w:rPr>
        <w:t>推荐单位（盖章）：</w:t>
      </w:r>
    </w:p>
    <w:tbl>
      <w:tblPr>
        <w:tblStyle w:val="16"/>
        <w:tblW w:w="13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660"/>
        <w:gridCol w:w="2590"/>
        <w:gridCol w:w="1251"/>
        <w:gridCol w:w="1290"/>
        <w:gridCol w:w="1225"/>
        <w:gridCol w:w="1060"/>
        <w:gridCol w:w="1390"/>
        <w:gridCol w:w="2120"/>
      </w:tblGrid>
      <w:tr w14:paraId="3E67A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tblHeader/>
          <w:jc w:val="center"/>
        </w:trPr>
        <w:tc>
          <w:tcPr>
            <w:tcW w:w="636" w:type="dxa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AABB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660" w:type="dxa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14863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推荐单位</w:t>
            </w:r>
          </w:p>
        </w:tc>
        <w:tc>
          <w:tcPr>
            <w:tcW w:w="2590" w:type="dxa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AC18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课题名称</w:t>
            </w:r>
          </w:p>
        </w:tc>
        <w:tc>
          <w:tcPr>
            <w:tcW w:w="1251" w:type="dxa"/>
            <w:vMerge w:val="restart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6C090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课题指南编号及申请课题类别</w:t>
            </w:r>
          </w:p>
        </w:tc>
        <w:tc>
          <w:tcPr>
            <w:tcW w:w="2515" w:type="dxa"/>
            <w:gridSpan w:val="2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45403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课题主持人</w:t>
            </w:r>
          </w:p>
        </w:tc>
        <w:tc>
          <w:tcPr>
            <w:tcW w:w="4570" w:type="dxa"/>
            <w:gridSpan w:val="3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8F7F2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学校联系人</w:t>
            </w:r>
          </w:p>
        </w:tc>
      </w:tr>
      <w:tr w14:paraId="3CD2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tblHeader/>
          <w:jc w:val="center"/>
        </w:trPr>
        <w:tc>
          <w:tcPr>
            <w:tcW w:w="636" w:type="dxa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1C1CC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1660" w:type="dxa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AB6B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2590" w:type="dxa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C0278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1251" w:type="dxa"/>
            <w:vMerge w:val="continue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506457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5C904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58AA6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06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8E064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3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E952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部门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864C78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</w:tr>
      <w:tr w14:paraId="7F598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36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6148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66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C0351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CE6C80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7C719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33E4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87FF6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06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A8E6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杨雨生</w:t>
            </w:r>
          </w:p>
        </w:tc>
        <w:tc>
          <w:tcPr>
            <w:tcW w:w="13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B92D4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eastAsia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本科生院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2C6A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0551-63828077</w:t>
            </w:r>
          </w:p>
        </w:tc>
      </w:tr>
      <w:tr w14:paraId="3A00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36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1F912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66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95DE7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00F3A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03CFBC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D5657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0D5D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06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8D10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2734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1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EEC87E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0C518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36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C125F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66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2EE2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1B2A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76DC4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B5902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DC9FE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06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ADCCC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5B72AC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1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2EA11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620E1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636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189BD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66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52A8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72F1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D75A9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BFC5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647A5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06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D1EBF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BF37A4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1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A705A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  <w:tr w14:paraId="2DD8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36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14E8D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66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3D51F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A6967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EDE56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2830E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225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BF9D33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06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6C68C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139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01B22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  <w:tc>
          <w:tcPr>
            <w:tcW w:w="2120" w:type="dxa"/>
            <w:tcBorders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274CB">
            <w:pPr>
              <w:adjustRightInd w:val="0"/>
              <w:snapToGrid w:val="0"/>
              <w:spacing w:beforeLines="0" w:afterLines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</w:rPr>
            </w:pPr>
          </w:p>
        </w:tc>
      </w:tr>
    </w:tbl>
    <w:p w14:paraId="489B3DD0">
      <w:pPr>
        <w:keepNext w:val="0"/>
        <w:keepLines w:val="0"/>
        <w:pageBreakBefore w:val="0"/>
        <w:widowControl w:val="0"/>
        <w:tabs>
          <w:tab w:val="left" w:pos="374"/>
        </w:tabs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0" w:firstLineChars="0"/>
        <w:textAlignment w:val="auto"/>
        <w:rPr>
          <w:rFonts w:hint="eastAsia" w:ascii="方正仿宋_GBK" w:hAnsi="Times New Roman" w:eastAsia="方正仿宋_GBK" w:cs="Times New Roman"/>
          <w:color w:val="000000"/>
          <w:kern w:val="0"/>
          <w:sz w:val="32"/>
          <w:shd w:val="clear" w:color="auto" w:fill="FFFFFF"/>
          <w:lang w:eastAsia="zh-CN"/>
          <w14:ligatures w14:val="none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D8FC379-73BB-4DB9-8C11-5606CF498EAE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A09A924-8877-4FE7-B649-F41524E48AC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F8C26BCC-FC40-4BFD-9FE1-A734086C5BD9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4570944A-7DB1-4607-A00F-13208F294E92}"/>
  </w:font>
  <w:font w:name="WPSEMBED7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8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9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F24C2">
    <w:pPr>
      <w:pStyle w:val="12"/>
      <w:spacing w:beforeLines="0" w:afterLines="0"/>
      <w:jc w:val="center"/>
      <w:rPr>
        <w:rFonts w:hint="default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1C47FD">
                          <w:pPr>
                            <w:pStyle w:val="12"/>
                            <w:spacing w:beforeLines="0" w:afterLines="0"/>
                            <w:jc w:val="center"/>
                          </w:pP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hint="default"/>
                              <w:sz w:val="18"/>
                              <w:szCs w:val="1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C47FD">
                    <w:pPr>
                      <w:pStyle w:val="12"/>
                      <w:spacing w:beforeLines="0" w:afterLines="0"/>
                      <w:jc w:val="center"/>
                    </w:pPr>
                    <w:r>
                      <w:rPr>
                        <w:rFonts w:hint="default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/>
                        <w:sz w:val="18"/>
                        <w:szCs w:val="18"/>
                      </w:rPr>
                      <w:instrText xml:space="preserve">PAGE   \* MERGEFORMAT</w:instrText>
                    </w:r>
                    <w:r>
                      <w:rPr>
                        <w:rFonts w:hint="default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/>
                        <w:sz w:val="18"/>
                        <w:szCs w:val="18"/>
                        <w:lang w:val="zh-CN"/>
                      </w:rPr>
                      <w:t>1</w:t>
                    </w:r>
                    <w:r>
                      <w:rPr>
                        <w:rFonts w:hint="default"/>
                        <w:sz w:val="18"/>
                        <w:szCs w:val="1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74D4E7E">
    <w:pPr>
      <w:pStyle w:val="12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32D8"/>
    <w:rsid w:val="000B583C"/>
    <w:rsid w:val="002014B5"/>
    <w:rsid w:val="00260B6F"/>
    <w:rsid w:val="0032231E"/>
    <w:rsid w:val="003F0EA8"/>
    <w:rsid w:val="00475345"/>
    <w:rsid w:val="00506473"/>
    <w:rsid w:val="005E5928"/>
    <w:rsid w:val="006C7839"/>
    <w:rsid w:val="00760FDF"/>
    <w:rsid w:val="007A1CDB"/>
    <w:rsid w:val="00875326"/>
    <w:rsid w:val="00881076"/>
    <w:rsid w:val="0096531E"/>
    <w:rsid w:val="009F2387"/>
    <w:rsid w:val="00A86F49"/>
    <w:rsid w:val="00CD606F"/>
    <w:rsid w:val="00D31133"/>
    <w:rsid w:val="00E10E87"/>
    <w:rsid w:val="018C549E"/>
    <w:rsid w:val="0FA61B22"/>
    <w:rsid w:val="104657A0"/>
    <w:rsid w:val="174C5C47"/>
    <w:rsid w:val="1F8E6695"/>
    <w:rsid w:val="20C2565F"/>
    <w:rsid w:val="242E1C8E"/>
    <w:rsid w:val="244437D8"/>
    <w:rsid w:val="2766543D"/>
    <w:rsid w:val="29140320"/>
    <w:rsid w:val="37AA538D"/>
    <w:rsid w:val="37BA3B0D"/>
    <w:rsid w:val="3A8D59C3"/>
    <w:rsid w:val="3DAE3E98"/>
    <w:rsid w:val="3FC5494B"/>
    <w:rsid w:val="40E16D7E"/>
    <w:rsid w:val="44B042CE"/>
    <w:rsid w:val="44B94F3B"/>
    <w:rsid w:val="487806ED"/>
    <w:rsid w:val="4A4D7CF5"/>
    <w:rsid w:val="4FBA3327"/>
    <w:rsid w:val="51496351"/>
    <w:rsid w:val="52B2744A"/>
    <w:rsid w:val="6D016666"/>
    <w:rsid w:val="70897981"/>
    <w:rsid w:val="77822FF8"/>
    <w:rsid w:val="799027B1"/>
    <w:rsid w:val="7E56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bidi w:val="0"/>
      <w:snapToGrid/>
      <w:spacing w:after="0" w:line="560" w:lineRule="exact"/>
      <w:ind w:firstLine="640" w:firstLineChars="200"/>
      <w:jc w:val="both"/>
      <w:textAlignment w:val="auto"/>
    </w:pPr>
    <w:rPr>
      <w:rFonts w:ascii="仿宋" w:hAnsi="仿宋" w:eastAsia="仿宋" w:cs="Times New Roman"/>
      <w:kern w:val="0"/>
      <w:sz w:val="32"/>
      <w:szCs w:val="32"/>
      <w:lang w:val="en-US" w:eastAsia="zh-CN" w:bidi="zh-CN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autoSpaceDE w:val="0"/>
      <w:autoSpaceDN w:val="0"/>
      <w:adjustRightInd w:val="0"/>
      <w:snapToGrid w:val="0"/>
      <w:spacing w:after="0" w:line="560" w:lineRule="exact"/>
      <w:ind w:firstLine="640" w:firstLineChars="200"/>
      <w:jc w:val="both"/>
      <w:outlineLvl w:val="0"/>
    </w:pPr>
    <w:rPr>
      <w:rFonts w:ascii="黑体" w:hAnsi="黑体" w:eastAsia="黑体" w:cs="宋体"/>
      <w:kern w:val="0"/>
      <w:sz w:val="32"/>
      <w:szCs w:val="32"/>
      <w:lang w:bidi="zh-CN"/>
      <w14:ligatures w14:val="none"/>
    </w:rPr>
  </w:style>
  <w:style w:type="paragraph" w:styleId="3">
    <w:name w:val="heading 2"/>
    <w:basedOn w:val="1"/>
    <w:next w:val="1"/>
    <w:link w:val="20"/>
    <w:unhideWhenUsed/>
    <w:qFormat/>
    <w:uiPriority w:val="9"/>
    <w:pPr>
      <w:spacing w:line="640" w:lineRule="exact"/>
      <w:ind w:firstLine="640" w:firstLineChars="200"/>
      <w:jc w:val="both"/>
      <w:outlineLvl w:val="1"/>
    </w:pPr>
    <w:rPr>
      <w:rFonts w:ascii="Times New Roman" w:hAnsi="Times New Roman" w:eastAsia="方正仿宋_GB2312" w:cs="方正仿宋_GB2312"/>
      <w:b/>
      <w:bCs/>
      <w:color w:val="000000"/>
      <w:kern w:val="0"/>
      <w:sz w:val="32"/>
      <w:shd w:val="clear" w:color="auto" w:fill="FFFFFF"/>
      <w14:ligatures w14:val="none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link w:val="2"/>
    <w:qFormat/>
    <w:uiPriority w:val="9"/>
    <w:rPr>
      <w:rFonts w:ascii="黑体" w:hAnsi="黑体" w:eastAsia="黑体" w:cs="宋体"/>
      <w:kern w:val="0"/>
      <w:sz w:val="32"/>
      <w:szCs w:val="32"/>
      <w:lang w:val="en-US" w:eastAsia="zh-CN" w:bidi="zh-CN"/>
      <w14:ligatures w14:val="none"/>
    </w:rPr>
  </w:style>
  <w:style w:type="character" w:customStyle="1" w:styleId="20">
    <w:name w:val="标题 2 字符"/>
    <w:link w:val="3"/>
    <w:semiHidden/>
    <w:qFormat/>
    <w:uiPriority w:val="9"/>
    <w:rPr>
      <w:rFonts w:ascii="Times New Roman" w:hAnsi="Times New Roman" w:eastAsia="方正仿宋_GB2312" w:cs="方正仿宋_GB2312"/>
      <w:b/>
      <w:bCs/>
      <w:color w:val="000000"/>
      <w:kern w:val="0"/>
      <w:sz w:val="32"/>
      <w:szCs w:val="24"/>
      <w:shd w:val="clear" w:color="auto" w:fill="FFFFFF"/>
      <w:lang w:val="en-US" w:eastAsia="zh-CN" w:bidi="ar-SA"/>
      <w14:ligatures w14:val="none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e099bf22-e249-4e04-b766-0eb0752b203f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 83B9E44</paraID>
      <start>116</start>
      <end>117</end>
      <status>ignored</status>
      <modifiedWord/>
      <trackRevisions>false</trackRevisions>
    </reviewItem>
    <reviewItem>
      <errorID>a4f9eb89-d4e3-47ab-a0e9-e2a6ee89711c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36ECB4A1</paraID>
      <start>6</start>
      <end>7</end>
      <status>modified</status>
      <modifiedWord>：</modifiedWord>
      <trackRevisions>false</trackRevisions>
    </reviewItem>
    <reviewItem>
      <errorID>7f868f3d-096e-4f21-bba8-41845775e8f9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6C976E51</paraID>
      <start>0</start>
      <end>2</end>
      <status>ignored</status>
      <modifiedWord/>
      <trackRevisions>false</trackRevisions>
    </reviewItem>
    <reviewItem>
      <errorID>d730d05f-cff4-4984-8aee-4d3b877a4879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 9AA453</paraID>
      <start>0</start>
      <end>2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8e8348-c7ea-4e71-aaec-1509c35f3a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100</Characters>
  <Lines>15</Lines>
  <Paragraphs>4</Paragraphs>
  <TotalTime>2</TotalTime>
  <ScaleCrop>false</ScaleCrop>
  <LinksUpToDate>false</LinksUpToDate>
  <CharactersWithSpaces>106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2026-06-08T09:33:00Z</dcterms:created>
  <dc:creator>DELL</dc:creator>
  <cp:lastModifiedBy>AuTumn1391513865</cp:lastModifiedBy>
  <cp:lastPrinted>2026-06-22T06:05:00Z</cp:lastPrinted>
  <dcterms:modified xsi:type="dcterms:W3CDTF">2026-07-12T15:18:17Z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eyJoZGlkIjoiZmVjZWVjZWRkZTc0MDU5MWE0NGFkNzU3NzIzMmVjOGYiLCJ1c2VySWQiOiIxMTEyNDkwNCJ9</vt:lpwstr>
  </property>
  <property fmtid="{D5CDD505-2E9C-101B-9397-08002B2CF9AE}" pid="3" name="KSOProductBuildVer">
    <vt:lpwstr>2052-12.1.0.26895</vt:lpwstr>
  </property>
  <property fmtid="{D5CDD505-2E9C-101B-9397-08002B2CF9AE}" pid="4" name="ICV">
    <vt:lpwstr>700BEF4E3C274374BEB4D8333A4D7C88_13</vt:lpwstr>
  </property>
</Properties>
</file>